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5AA4B" w14:textId="77777777" w:rsidR="00E520A4" w:rsidRDefault="00E520A4" w:rsidP="00E520A4">
      <w:pPr>
        <w:pStyle w:val="Titolo2"/>
        <w:rPr>
          <w:rFonts w:ascii="Calibri" w:hAnsi="Calibri"/>
          <w:color w:val="548DD4" w:themeColor="text2" w:themeTint="99"/>
          <w:sz w:val="32"/>
          <w:szCs w:val="24"/>
          <w:lang w:val="en-US"/>
        </w:rPr>
      </w:pPr>
      <w:r w:rsidRPr="00E520A4">
        <w:rPr>
          <w:noProof/>
          <w:sz w:val="18"/>
          <w:szCs w:val="18"/>
        </w:rPr>
        <mc:AlternateContent>
          <mc:Choice Requires="wps">
            <w:drawing>
              <wp:anchor distT="0" distB="0" distL="114300" distR="114300" simplePos="0" relativeHeight="251686912" behindDoc="0" locked="0" layoutInCell="1" allowOverlap="1" wp14:anchorId="624054B5" wp14:editId="58FE7C8B">
                <wp:simplePos x="0" y="0"/>
                <wp:positionH relativeFrom="column">
                  <wp:posOffset>-159373</wp:posOffset>
                </wp:positionH>
                <wp:positionV relativeFrom="paragraph">
                  <wp:posOffset>225102</wp:posOffset>
                </wp:positionV>
                <wp:extent cx="1129665" cy="90424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904240"/>
                        </a:xfrm>
                        <a:prstGeom prst="rect">
                          <a:avLst/>
                        </a:prstGeom>
                        <a:noFill/>
                        <a:ln w="9525">
                          <a:noFill/>
                          <a:miter lim="800000"/>
                          <a:headEnd/>
                          <a:tailEnd/>
                        </a:ln>
                      </wps:spPr>
                      <wps:txbx>
                        <w:txbxContent>
                          <w:p w14:paraId="13F1912B" w14:textId="77777777" w:rsidR="00E520A4" w:rsidRPr="00E520A4" w:rsidRDefault="00E520A4">
                            <w:pPr>
                              <w:rPr>
                                <w:color w:val="FFFFFF" w:themeColor="background1"/>
                                <w14:textFill>
                                  <w14:noFill/>
                                </w14:textFill>
                              </w:rPr>
                            </w:pPr>
                            <w:r w:rsidRPr="00E520A4">
                              <w:rPr>
                                <w:noProof/>
                                <w:color w:val="FFFFFF" w:themeColor="background1"/>
                                <w:lang w:eastAsia="it-IT"/>
                                <w14:textFill>
                                  <w14:noFill/>
                                </w14:textFill>
                              </w:rPr>
                              <w:drawing>
                                <wp:inline distT="0" distB="0" distL="0" distR="0" wp14:anchorId="7B3ADA23" wp14:editId="1BCF57F8">
                                  <wp:extent cx="963930" cy="651510"/>
                                  <wp:effectExtent l="0" t="0" r="762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5151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margin-left:-12.5pt;margin-top:17.7pt;width:88.95pt;height:71.2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" filled="f" stroked="f">
                <v:textbox style="mso-fit-shape-to-text:t">
                  <w:txbxContent>
                    <w:p w14:paraId="13F1912B" w14:textId="77777777" w:rsidR="00E520A4" w:rsidRPr="00E520A4" w:rsidRDefault="00E520A4">
                      <w:pPr>
                        <w:rPr>
                          <w:color w:val="FFFFFF" w:themeColor="background1"/>
                          <w14:textFill>
                            <w14:noFill/>
                          </w14:textFill>
                        </w:rPr>
                      </w:pPr>
                      <w:r w:rsidRPr="00E520A4">
                        <w:rPr>
                          <w:noProof/>
                          <w:color w:val="FFFFFF" w:themeColor="background1"/>
                          <w:lang w:eastAsia="it-IT"/>
                          <w14:textFill>
                            <w14:noFill/>
                          </w14:textFill>
                        </w:rPr>
                        <w:drawing>
                          <wp:inline distT="0" distB="0" distL="0" distR="0" wp14:anchorId="7B3ADA23" wp14:editId="1BCF57F8">
                            <wp:extent cx="963930" cy="651510"/>
                            <wp:effectExtent l="0" t="0" r="762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51510"/>
                                    </a:xfrm>
                                    <a:prstGeom prst="rect">
                                      <a:avLst/>
                                    </a:prstGeom>
                                    <a:noFill/>
                                  </pic:spPr>
                                </pic:pic>
                              </a:graphicData>
                            </a:graphic>
                          </wp:inline>
                        </w:drawing>
                      </w:r>
                    </w:p>
                  </w:txbxContent>
                </v:textbox>
              </v:shape>
            </w:pict>
          </mc:Fallback>
        </mc:AlternateContent>
      </w:r>
      <w:r w:rsidRPr="00E520A4">
        <w:rPr>
          <w:noProof/>
          <w:sz w:val="18"/>
          <w:szCs w:val="18"/>
        </w:rPr>
        <mc:AlternateContent>
          <mc:Choice Requires="wps">
            <w:drawing>
              <wp:anchor distT="0" distB="0" distL="114300" distR="114300" simplePos="0" relativeHeight="251693056" behindDoc="0" locked="0" layoutInCell="1" allowOverlap="1" wp14:anchorId="35FCC3B4" wp14:editId="3CEC96C0">
                <wp:simplePos x="0" y="0"/>
                <wp:positionH relativeFrom="column">
                  <wp:posOffset>3230245</wp:posOffset>
                </wp:positionH>
                <wp:positionV relativeFrom="paragraph">
                  <wp:posOffset>233093</wp:posOffset>
                </wp:positionV>
                <wp:extent cx="1466886" cy="870897"/>
                <wp:effectExtent l="0" t="0" r="0" b="5715"/>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86" cy="870897"/>
                        </a:xfrm>
                        <a:prstGeom prst="rect">
                          <a:avLst/>
                        </a:prstGeom>
                        <a:noFill/>
                        <a:ln w="9525">
                          <a:noFill/>
                          <a:miter lim="800000"/>
                          <a:headEnd/>
                          <a:tailEnd/>
                        </a:ln>
                      </wps:spPr>
                      <wps:txbx>
                        <w:txbxContent>
                          <w:p w14:paraId="77B3C0D4" w14:textId="77777777" w:rsidR="00E520A4" w:rsidRDefault="00E520A4" w:rsidP="00E520A4">
                            <w:r>
                              <w:rPr>
                                <w:noProof/>
                                <w:lang w:eastAsia="it-IT"/>
                              </w:rPr>
                              <w:drawing>
                                <wp:inline distT="0" distB="0" distL="0" distR="0" wp14:anchorId="7C6E8441" wp14:editId="36D4B689">
                                  <wp:extent cx="1512487" cy="733246"/>
                                  <wp:effectExtent l="0" t="0" r="0" b="0"/>
                                  <wp:docPr id="31" name="Immagine 31" descr="FSE COLORE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E COLORE I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916" cy="7339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4.35pt;margin-top:18.35pt;width:115.5pt;height:6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" filled="f" stroked="f">
                <v:textbox>
                  <w:txbxContent>
                    <w:p w14:paraId="77B3C0D4" w14:textId="77777777" w:rsidR="00E520A4" w:rsidRDefault="00E520A4" w:rsidP="00E520A4">
                      <w:r>
                        <w:rPr>
                          <w:noProof/>
                          <w:lang w:eastAsia="it-IT"/>
                        </w:rPr>
                        <w:drawing>
                          <wp:inline distT="0" distB="0" distL="0" distR="0" wp14:anchorId="7C6E8441" wp14:editId="36D4B689">
                            <wp:extent cx="1512487" cy="733246"/>
                            <wp:effectExtent l="0" t="0" r="0" b="0"/>
                            <wp:docPr id="31" name="Immagine 31" descr="FSE COLORE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E COLORE I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916" cy="733939"/>
                                    </a:xfrm>
                                    <a:prstGeom prst="rect">
                                      <a:avLst/>
                                    </a:prstGeom>
                                    <a:noFill/>
                                    <a:ln>
                                      <a:noFill/>
                                    </a:ln>
                                  </pic:spPr>
                                </pic:pic>
                              </a:graphicData>
                            </a:graphic>
                          </wp:inline>
                        </w:drawing>
                      </w:r>
                    </w:p>
                  </w:txbxContent>
                </v:textbox>
              </v:shape>
            </w:pict>
          </mc:Fallback>
        </mc:AlternateContent>
      </w:r>
      <w:r w:rsidRPr="00E520A4">
        <w:rPr>
          <w:noProof/>
          <w:sz w:val="18"/>
          <w:szCs w:val="18"/>
        </w:rPr>
        <mc:AlternateContent>
          <mc:Choice Requires="wps">
            <w:drawing>
              <wp:anchor distT="0" distB="0" distL="114300" distR="114300" simplePos="0" relativeHeight="251695104" behindDoc="0" locked="0" layoutInCell="1" allowOverlap="1" wp14:anchorId="5B600CBB" wp14:editId="0ED538A1">
                <wp:simplePos x="0" y="0"/>
                <wp:positionH relativeFrom="column">
                  <wp:posOffset>4696736</wp:posOffset>
                </wp:positionH>
                <wp:positionV relativeFrom="paragraph">
                  <wp:posOffset>242042</wp:posOffset>
                </wp:positionV>
                <wp:extent cx="1517638" cy="940279"/>
                <wp:effectExtent l="0" t="0" r="0" b="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38" cy="940279"/>
                        </a:xfrm>
                        <a:prstGeom prst="rect">
                          <a:avLst/>
                        </a:prstGeom>
                        <a:noFill/>
                        <a:ln w="9525">
                          <a:noFill/>
                          <a:miter lim="800000"/>
                          <a:headEnd/>
                          <a:tailEnd/>
                        </a:ln>
                      </wps:spPr>
                      <wps:txbx>
                        <w:txbxContent>
                          <w:p w14:paraId="10AF24B6" w14:textId="77777777" w:rsidR="00E520A4" w:rsidRDefault="00E520A4" w:rsidP="00E520A4">
                            <w:r>
                              <w:rPr>
                                <w:noProof/>
                                <w:sz w:val="18"/>
                                <w:szCs w:val="18"/>
                                <w:lang w:eastAsia="it-IT"/>
                              </w:rPr>
                              <w:drawing>
                                <wp:inline distT="0" distB="0" distL="0" distR="0" wp14:anchorId="196B889A" wp14:editId="4D6445D3">
                                  <wp:extent cx="1500996" cy="986875"/>
                                  <wp:effectExtent l="0" t="0" r="4445"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648" cy="99848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9.8pt;margin-top:19.05pt;width:119.5pt;height:7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" filled="f" stroked="f">
                <v:textbox>
                  <w:txbxContent>
                    <w:p w14:paraId="10AF24B6" w14:textId="77777777" w:rsidR="00E520A4" w:rsidRDefault="00E520A4" w:rsidP="00E520A4">
                      <w:r>
                        <w:rPr>
                          <w:noProof/>
                          <w:sz w:val="18"/>
                          <w:szCs w:val="18"/>
                          <w:lang w:eastAsia="it-IT"/>
                        </w:rPr>
                        <w:drawing>
                          <wp:inline distT="0" distB="0" distL="0" distR="0" wp14:anchorId="196B889A" wp14:editId="4D6445D3">
                            <wp:extent cx="1500996" cy="986875"/>
                            <wp:effectExtent l="0" t="0" r="4445"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648" cy="998481"/>
                                    </a:xfrm>
                                    <a:prstGeom prst="rect">
                                      <a:avLst/>
                                    </a:prstGeom>
                                    <a:noFill/>
                                  </pic:spPr>
                                </pic:pic>
                              </a:graphicData>
                            </a:graphic>
                          </wp:inline>
                        </w:drawing>
                      </w:r>
                    </w:p>
                  </w:txbxContent>
                </v:textbox>
              </v:shape>
            </w:pict>
          </mc:Fallback>
        </mc:AlternateContent>
      </w:r>
      <w:r w:rsidRPr="00E520A4">
        <w:rPr>
          <w:noProof/>
          <w:sz w:val="18"/>
          <w:szCs w:val="18"/>
        </w:rPr>
        <mc:AlternateContent>
          <mc:Choice Requires="wps">
            <w:drawing>
              <wp:anchor distT="0" distB="0" distL="114300" distR="114300" simplePos="0" relativeHeight="251691008" behindDoc="0" locked="0" layoutInCell="1" allowOverlap="1" wp14:anchorId="24EA3209" wp14:editId="478E49ED">
                <wp:simplePos x="0" y="0"/>
                <wp:positionH relativeFrom="column">
                  <wp:posOffset>2100580</wp:posOffset>
                </wp:positionH>
                <wp:positionV relativeFrom="paragraph">
                  <wp:posOffset>224790</wp:posOffset>
                </wp:positionV>
                <wp:extent cx="1129665" cy="1205230"/>
                <wp:effectExtent l="0" t="0" r="0" b="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205230"/>
                        </a:xfrm>
                        <a:prstGeom prst="rect">
                          <a:avLst/>
                        </a:prstGeom>
                        <a:noFill/>
                        <a:ln w="9525">
                          <a:noFill/>
                          <a:miter lim="800000"/>
                          <a:headEnd/>
                          <a:tailEnd/>
                        </a:ln>
                      </wps:spPr>
                      <wps:txbx>
                        <w:txbxContent>
                          <w:p w14:paraId="2C7F5D54" w14:textId="77777777" w:rsidR="00E520A4" w:rsidRDefault="00E520A4" w:rsidP="00E520A4">
                            <w:r>
                              <w:rPr>
                                <w:noProof/>
                                <w:sz w:val="18"/>
                                <w:szCs w:val="18"/>
                                <w:lang w:eastAsia="it-IT"/>
                              </w:rPr>
                              <w:drawing>
                                <wp:inline distT="0" distB="0" distL="0" distR="0" wp14:anchorId="1AD78D3E" wp14:editId="5A5231FA">
                                  <wp:extent cx="879895" cy="95312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765" cy="949733"/>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65.4pt;margin-top:17.7pt;width:88.95pt;height:94.9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" filled="f" stroked="f">
                <v:textbox style="mso-fit-shape-to-text:t">
                  <w:txbxContent>
                    <w:p w14:paraId="2C7F5D54" w14:textId="77777777" w:rsidR="00E520A4" w:rsidRDefault="00E520A4" w:rsidP="00E520A4">
                      <w:r>
                        <w:rPr>
                          <w:noProof/>
                          <w:sz w:val="18"/>
                          <w:szCs w:val="18"/>
                          <w:lang w:eastAsia="it-IT"/>
                        </w:rPr>
                        <w:drawing>
                          <wp:inline distT="0" distB="0" distL="0" distR="0" wp14:anchorId="1AD78D3E" wp14:editId="5A5231FA">
                            <wp:extent cx="879895" cy="95312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765" cy="949733"/>
                                    </a:xfrm>
                                    <a:prstGeom prst="rect">
                                      <a:avLst/>
                                    </a:prstGeom>
                                    <a:noFill/>
                                  </pic:spPr>
                                </pic:pic>
                              </a:graphicData>
                            </a:graphic>
                          </wp:inline>
                        </w:drawing>
                      </w:r>
                    </w:p>
                  </w:txbxContent>
                </v:textbox>
              </v:shape>
            </w:pict>
          </mc:Fallback>
        </mc:AlternateContent>
      </w:r>
      <w:r w:rsidRPr="00E520A4">
        <w:rPr>
          <w:noProof/>
          <w:sz w:val="18"/>
          <w:szCs w:val="18"/>
        </w:rPr>
        <mc:AlternateContent>
          <mc:Choice Requires="wps">
            <w:drawing>
              <wp:anchor distT="0" distB="0" distL="114300" distR="114300" simplePos="0" relativeHeight="251688960" behindDoc="0" locked="0" layoutInCell="1" allowOverlap="1" wp14:anchorId="38B6EDF4" wp14:editId="5CD36FD9">
                <wp:simplePos x="0" y="0"/>
                <wp:positionH relativeFrom="column">
                  <wp:posOffset>970280</wp:posOffset>
                </wp:positionH>
                <wp:positionV relativeFrom="paragraph">
                  <wp:posOffset>224790</wp:posOffset>
                </wp:positionV>
                <wp:extent cx="1129665" cy="1129030"/>
                <wp:effectExtent l="0" t="0" r="0" b="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129030"/>
                        </a:xfrm>
                        <a:prstGeom prst="rect">
                          <a:avLst/>
                        </a:prstGeom>
                        <a:noFill/>
                        <a:ln w="9525">
                          <a:noFill/>
                          <a:miter lim="800000"/>
                          <a:headEnd/>
                          <a:tailEnd/>
                        </a:ln>
                      </wps:spPr>
                      <wps:txbx>
                        <w:txbxContent>
                          <w:p w14:paraId="141A0FD0" w14:textId="77777777" w:rsidR="00E520A4" w:rsidRDefault="00E520A4" w:rsidP="00E520A4">
                            <w:r>
                              <w:rPr>
                                <w:noProof/>
                                <w:sz w:val="18"/>
                                <w:szCs w:val="18"/>
                                <w:lang w:eastAsia="it-IT"/>
                              </w:rPr>
                              <w:drawing>
                                <wp:inline distT="0" distB="0" distL="0" distR="0" wp14:anchorId="1E543557" wp14:editId="1F8F0534">
                                  <wp:extent cx="785004" cy="8763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580" cy="872557"/>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6.4pt;margin-top:17.7pt;width:88.95pt;height:88.9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" filled="f" stroked="f">
                <v:textbox style="mso-fit-shape-to-text:t">
                  <w:txbxContent>
                    <w:p w14:paraId="141A0FD0" w14:textId="77777777" w:rsidR="00E520A4" w:rsidRDefault="00E520A4" w:rsidP="00E520A4">
                      <w:r>
                        <w:rPr>
                          <w:noProof/>
                          <w:sz w:val="18"/>
                          <w:szCs w:val="18"/>
                          <w:lang w:eastAsia="it-IT"/>
                        </w:rPr>
                        <w:drawing>
                          <wp:inline distT="0" distB="0" distL="0" distR="0" wp14:anchorId="1E543557" wp14:editId="1F8F0534">
                            <wp:extent cx="785004" cy="8763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580" cy="872557"/>
                                    </a:xfrm>
                                    <a:prstGeom prst="rect">
                                      <a:avLst/>
                                    </a:prstGeom>
                                    <a:noFill/>
                                  </pic:spPr>
                                </pic:pic>
                              </a:graphicData>
                            </a:graphic>
                          </wp:inline>
                        </w:drawing>
                      </w:r>
                    </w:p>
                  </w:txbxContent>
                </v:textbox>
              </v:shape>
            </w:pict>
          </mc:Fallback>
        </mc:AlternateContent>
      </w:r>
      <w:r>
        <w:rPr>
          <w:noProof/>
          <w:sz w:val="18"/>
          <w:szCs w:val="18"/>
        </w:rPr>
        <w:t xml:space="preserve">                          </w:t>
      </w:r>
    </w:p>
    <w:p w14:paraId="3232E41A" w14:textId="77777777" w:rsidR="00E520A4" w:rsidRDefault="00E520A4" w:rsidP="00386BF7">
      <w:pPr>
        <w:pStyle w:val="Titolo2"/>
        <w:jc w:val="center"/>
        <w:rPr>
          <w:rFonts w:ascii="Calibri" w:hAnsi="Calibri"/>
          <w:color w:val="548DD4" w:themeColor="text2" w:themeTint="99"/>
          <w:sz w:val="32"/>
          <w:szCs w:val="24"/>
          <w:lang w:val="en-US"/>
        </w:rPr>
      </w:pPr>
    </w:p>
    <w:p w14:paraId="65657FA7" w14:textId="77777777" w:rsidR="00E520A4" w:rsidRDefault="00E520A4" w:rsidP="00386BF7">
      <w:pPr>
        <w:pStyle w:val="Titolo2"/>
        <w:jc w:val="center"/>
        <w:rPr>
          <w:rFonts w:ascii="Calibri" w:hAnsi="Calibri"/>
          <w:color w:val="548DD4" w:themeColor="text2" w:themeTint="99"/>
          <w:sz w:val="32"/>
          <w:szCs w:val="24"/>
          <w:lang w:val="en-US"/>
        </w:rPr>
      </w:pPr>
    </w:p>
    <w:p w14:paraId="01DF0B14" w14:textId="77777777" w:rsidR="000605D9" w:rsidRPr="00386BF7" w:rsidRDefault="000605D9" w:rsidP="00386BF7">
      <w:pPr>
        <w:pStyle w:val="Titolo2"/>
        <w:jc w:val="center"/>
        <w:rPr>
          <w:rFonts w:ascii="Calibri" w:hAnsi="Calibri"/>
          <w:color w:val="548DD4" w:themeColor="text2" w:themeTint="99"/>
          <w:sz w:val="32"/>
          <w:szCs w:val="24"/>
          <w:lang w:val="en-US"/>
        </w:rPr>
      </w:pPr>
      <w:r>
        <w:rPr>
          <w:rFonts w:ascii="Calibri" w:hAnsi="Calibri"/>
          <w:color w:val="548DD4" w:themeColor="text2" w:themeTint="99"/>
          <w:sz w:val="32"/>
          <w:szCs w:val="24"/>
          <w:lang w:val="en-US"/>
        </w:rPr>
        <w:t xml:space="preserve">         </w:t>
      </w:r>
      <w:r w:rsidR="0042767D" w:rsidRPr="00386BF7">
        <w:rPr>
          <w:rFonts w:ascii="Calibri" w:hAnsi="Calibri"/>
          <w:color w:val="548DD4" w:themeColor="text2" w:themeTint="99"/>
          <w:sz w:val="32"/>
          <w:szCs w:val="24"/>
          <w:lang w:val="en-US"/>
        </w:rPr>
        <w:t>RED</w:t>
      </w:r>
      <w:r w:rsidR="00671D00" w:rsidRPr="00386BF7">
        <w:rPr>
          <w:rFonts w:ascii="Calibri" w:hAnsi="Calibri"/>
          <w:color w:val="548DD4" w:themeColor="text2" w:themeTint="99"/>
          <w:sz w:val="32"/>
          <w:szCs w:val="24"/>
          <w:lang w:val="en-US"/>
        </w:rPr>
        <w:t xml:space="preserve"> (</w:t>
      </w:r>
      <w:r w:rsidR="0042767D" w:rsidRPr="00386BF7">
        <w:rPr>
          <w:rFonts w:ascii="Calibri" w:hAnsi="Calibri"/>
          <w:color w:val="548DD4" w:themeColor="text2" w:themeTint="99"/>
          <w:sz w:val="32"/>
          <w:szCs w:val="24"/>
          <w:lang w:val="en-US"/>
        </w:rPr>
        <w:t>Risk Evaluation Dashboard</w:t>
      </w:r>
      <w:r w:rsidR="00671D00" w:rsidRPr="00386BF7">
        <w:rPr>
          <w:rFonts w:ascii="Calibri" w:hAnsi="Calibri"/>
          <w:color w:val="548DD4" w:themeColor="text2" w:themeTint="99"/>
          <w:sz w:val="32"/>
          <w:szCs w:val="24"/>
          <w:lang w:val="en-US"/>
        </w:rPr>
        <w:t>)</w:t>
      </w:r>
    </w:p>
    <w:p w14:paraId="64B8B6D6" w14:textId="77777777" w:rsidR="00671D00" w:rsidRPr="00671D00" w:rsidRDefault="00E520A4">
      <w:pPr>
        <w:rPr>
          <w:lang w:val="en-US"/>
        </w:rPr>
      </w:pPr>
      <w:r w:rsidRPr="00671D00">
        <w:rPr>
          <w:rFonts w:ascii="Calibri" w:hAnsi="Calibri"/>
          <w:noProof/>
          <w:sz w:val="24"/>
          <w:szCs w:val="24"/>
          <w:lang w:eastAsia="it-IT"/>
        </w:rPr>
        <mc:AlternateContent>
          <mc:Choice Requires="wps">
            <w:drawing>
              <wp:anchor distT="0" distB="0" distL="114300" distR="114300" simplePos="0" relativeHeight="251661312" behindDoc="0" locked="0" layoutInCell="1" allowOverlap="1" wp14:anchorId="3676B93D" wp14:editId="03AD3819">
                <wp:simplePos x="0" y="0"/>
                <wp:positionH relativeFrom="column">
                  <wp:posOffset>-73109</wp:posOffset>
                </wp:positionH>
                <wp:positionV relativeFrom="paragraph">
                  <wp:posOffset>1748311</wp:posOffset>
                </wp:positionV>
                <wp:extent cx="6426200" cy="2536166"/>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536166"/>
                        </a:xfrm>
                        <a:prstGeom prst="rect">
                          <a:avLst/>
                        </a:prstGeom>
                        <a:solidFill>
                          <a:srgbClr val="FFFFFF"/>
                        </a:solidFill>
                        <a:ln w="9525">
                          <a:noFill/>
                          <a:miter lim="800000"/>
                          <a:headEnd/>
                          <a:tailEnd/>
                        </a:ln>
                      </wps:spPr>
                      <wps:txbx>
                        <w:txbxContent>
                          <w:p w14:paraId="75DB34A5" w14:textId="77777777" w:rsidR="00671D00" w:rsidRPr="00650542" w:rsidRDefault="00EC159A" w:rsidP="00EC159A">
                            <w:pPr>
                              <w:spacing w:after="0" w:line="240" w:lineRule="auto"/>
                              <w:jc w:val="both"/>
                              <w:rPr>
                                <w:rFonts w:ascii="Calibri" w:eastAsia="Times New Roman" w:hAnsi="Calibri" w:cs="Times New Roman"/>
                                <w:b/>
                                <w:bCs/>
                                <w:color w:val="548DD4" w:themeColor="text2" w:themeTint="99"/>
                                <w:sz w:val="28"/>
                                <w:szCs w:val="24"/>
                                <w:lang w:eastAsia="it-IT"/>
                              </w:rPr>
                            </w:pPr>
                            <w:r>
                              <w:rPr>
                                <w:rFonts w:ascii="Calibri" w:eastAsia="Times New Roman" w:hAnsi="Calibri" w:cs="Times New Roman"/>
                                <w:b/>
                                <w:bCs/>
                                <w:color w:val="548DD4" w:themeColor="text2" w:themeTint="99"/>
                                <w:sz w:val="28"/>
                                <w:szCs w:val="24"/>
                                <w:lang w:eastAsia="it-IT"/>
                              </w:rPr>
                              <w:t>La sfida</w:t>
                            </w:r>
                            <w:r w:rsidR="00671D00" w:rsidRPr="00650542">
                              <w:rPr>
                                <w:rFonts w:ascii="Calibri" w:eastAsia="Times New Roman" w:hAnsi="Calibri" w:cs="Times New Roman"/>
                                <w:b/>
                                <w:bCs/>
                                <w:color w:val="548DD4" w:themeColor="text2" w:themeTint="99"/>
                                <w:sz w:val="28"/>
                                <w:szCs w:val="24"/>
                                <w:lang w:eastAsia="it-IT"/>
                              </w:rPr>
                              <w:t>:</w:t>
                            </w:r>
                          </w:p>
                          <w:p w14:paraId="757F99A5" w14:textId="77777777" w:rsidR="00650542" w:rsidRPr="00EC159A" w:rsidRDefault="00650542" w:rsidP="00EC159A">
                            <w:pPr>
                              <w:spacing w:after="0" w:line="240" w:lineRule="auto"/>
                              <w:jc w:val="both"/>
                              <w:rPr>
                                <w:rFonts w:ascii="Calibri" w:hAnsi="Calibri"/>
                                <w:sz w:val="20"/>
                                <w:szCs w:val="20"/>
                              </w:rPr>
                            </w:pPr>
                            <w:r w:rsidRPr="00EC159A">
                              <w:rPr>
                                <w:rFonts w:ascii="Calibri" w:hAnsi="Calibri"/>
                                <w:sz w:val="20"/>
                                <w:szCs w:val="20"/>
                              </w:rPr>
                              <w:t>L’unità di ricerca RED (</w:t>
                            </w:r>
                            <w:proofErr w:type="spellStart"/>
                            <w:r w:rsidRPr="00EC159A">
                              <w:rPr>
                                <w:rFonts w:ascii="Calibri" w:hAnsi="Calibri"/>
                                <w:sz w:val="20"/>
                                <w:szCs w:val="20"/>
                              </w:rPr>
                              <w:t>Risk</w:t>
                            </w:r>
                            <w:proofErr w:type="spellEnd"/>
                            <w:r w:rsidRPr="00EC159A">
                              <w:rPr>
                                <w:rFonts w:ascii="Calibri" w:hAnsi="Calibri"/>
                                <w:sz w:val="20"/>
                                <w:szCs w:val="20"/>
                              </w:rPr>
                              <w:t xml:space="preserve"> Evaluation Dashboard) ha come obiettivo la realizzazione di un “cruscotto” quale strumento operativo di gestione del rischio connesso ai fenomeni di valanghe e crolli in roccia: </w:t>
                            </w:r>
                            <w:proofErr w:type="gramStart"/>
                            <w:r w:rsidRPr="00EC159A">
                              <w:rPr>
                                <w:rFonts w:ascii="Calibri" w:hAnsi="Calibri"/>
                                <w:sz w:val="20"/>
                                <w:szCs w:val="20"/>
                              </w:rPr>
                              <w:t>tematiche</w:t>
                            </w:r>
                            <w:proofErr w:type="gramEnd"/>
                            <w:r w:rsidRPr="00EC159A">
                              <w:rPr>
                                <w:rFonts w:ascii="Calibri" w:hAnsi="Calibri"/>
                                <w:sz w:val="20"/>
                                <w:szCs w:val="20"/>
                              </w:rPr>
                              <w:t xml:space="preserve"> importanti in quanto influenzano le dinamiche economico-sociali delle aree montane.</w:t>
                            </w:r>
                          </w:p>
                          <w:p w14:paraId="3B364AF3" w14:textId="77777777" w:rsidR="00650542"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 xml:space="preserve">RED sviluppa tre progetti </w:t>
                            </w:r>
                            <w:proofErr w:type="gramStart"/>
                            <w:r w:rsidRPr="00EC159A">
                              <w:rPr>
                                <w:rFonts w:ascii="Calibri" w:hAnsi="Calibri"/>
                                <w:sz w:val="20"/>
                                <w:szCs w:val="20"/>
                              </w:rPr>
                              <w:t>afferenti</w:t>
                            </w:r>
                            <w:proofErr w:type="gramEnd"/>
                            <w:r w:rsidRPr="00EC159A">
                              <w:rPr>
                                <w:rFonts w:ascii="Calibri" w:hAnsi="Calibri"/>
                                <w:sz w:val="20"/>
                                <w:szCs w:val="20"/>
                              </w:rPr>
                              <w:t xml:space="preserve"> a due distinte unità operative: la prima si occupa, attraverso uno studio approfondito, della modellazione, del monitoraggio e della gestione dei big data relativi ai fenomeni di dissesto, mentre, la seconda ha come obiettivo la realizzazione di un software in grado di restituire uno scenario di rischio completo, affidabile e di facile utilizzo.</w:t>
                            </w:r>
                          </w:p>
                          <w:p w14:paraId="2CE6176F" w14:textId="77777777" w:rsidR="00650542"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Per il corret</w:t>
                            </w:r>
                            <w:r w:rsidR="00441F61" w:rsidRPr="00EC159A">
                              <w:rPr>
                                <w:rFonts w:ascii="Calibri" w:hAnsi="Calibri"/>
                                <w:sz w:val="20"/>
                                <w:szCs w:val="20"/>
                              </w:rPr>
                              <w:t>to funzionamento del cruscotto l’Unità di ricerca</w:t>
                            </w:r>
                            <w:r w:rsidRPr="00EC159A">
                              <w:rPr>
                                <w:rFonts w:ascii="Calibri" w:hAnsi="Calibri"/>
                                <w:sz w:val="20"/>
                                <w:szCs w:val="20"/>
                              </w:rPr>
                              <w:t xml:space="preserve"> </w:t>
                            </w:r>
                            <w:r w:rsidR="00441F61" w:rsidRPr="00EC159A">
                              <w:rPr>
                                <w:rFonts w:ascii="Calibri" w:hAnsi="Calibri"/>
                                <w:sz w:val="20"/>
                                <w:szCs w:val="20"/>
                              </w:rPr>
                              <w:t xml:space="preserve">dovrà </w:t>
                            </w:r>
                            <w:r w:rsidRPr="00EC159A">
                              <w:rPr>
                                <w:rFonts w:ascii="Calibri" w:hAnsi="Calibri"/>
                                <w:sz w:val="20"/>
                                <w:szCs w:val="20"/>
                              </w:rPr>
                              <w:t xml:space="preserve">implementare i database esistenti attraverso l’acquisizione di nuove tipologie di dato ricavate anche tramite lo sviluppo di </w:t>
                            </w:r>
                            <w:proofErr w:type="spellStart"/>
                            <w:r w:rsidRPr="00EC159A">
                              <w:rPr>
                                <w:rFonts w:ascii="Calibri" w:hAnsi="Calibri"/>
                                <w:sz w:val="20"/>
                                <w:szCs w:val="20"/>
                              </w:rPr>
                              <w:t>sensoristica</w:t>
                            </w:r>
                            <w:proofErr w:type="spellEnd"/>
                            <w:r w:rsidRPr="00EC159A">
                              <w:rPr>
                                <w:rFonts w:ascii="Calibri" w:hAnsi="Calibri"/>
                                <w:sz w:val="20"/>
                                <w:szCs w:val="20"/>
                              </w:rPr>
                              <w:t xml:space="preserve"> geofisica a basso costo e l’esecuzione di rilievi </w:t>
                            </w:r>
                            <w:proofErr w:type="spellStart"/>
                            <w:r w:rsidRPr="00EC159A">
                              <w:rPr>
                                <w:rFonts w:ascii="Calibri" w:hAnsi="Calibri"/>
                                <w:sz w:val="20"/>
                                <w:szCs w:val="20"/>
                              </w:rPr>
                              <w:t>LiDAR</w:t>
                            </w:r>
                            <w:proofErr w:type="spellEnd"/>
                            <w:r w:rsidRPr="00EC159A">
                              <w:rPr>
                                <w:rFonts w:ascii="Calibri" w:hAnsi="Calibri"/>
                                <w:sz w:val="20"/>
                                <w:szCs w:val="20"/>
                              </w:rPr>
                              <w:t xml:space="preserve"> da elicottero. Il miglioramento e l’innovazione della tecnologia utilizzata </w:t>
                            </w:r>
                            <w:r w:rsidR="00441F61" w:rsidRPr="00EC159A">
                              <w:rPr>
                                <w:rFonts w:ascii="Calibri" w:hAnsi="Calibri"/>
                                <w:sz w:val="20"/>
                                <w:szCs w:val="20"/>
                              </w:rPr>
                              <w:t>sono il valore aggiunto di</w:t>
                            </w:r>
                            <w:r w:rsidRPr="00EC159A">
                              <w:rPr>
                                <w:rFonts w:ascii="Calibri" w:hAnsi="Calibri"/>
                                <w:sz w:val="20"/>
                                <w:szCs w:val="20"/>
                              </w:rPr>
                              <w:t xml:space="preserve"> RED</w:t>
                            </w:r>
                            <w:r w:rsidR="00441F61" w:rsidRPr="00EC159A">
                              <w:rPr>
                                <w:rFonts w:ascii="Calibri" w:hAnsi="Calibri"/>
                                <w:sz w:val="20"/>
                                <w:szCs w:val="20"/>
                              </w:rPr>
                              <w:t xml:space="preserve"> nel superamento dell’uso </w:t>
                            </w:r>
                            <w:proofErr w:type="gramStart"/>
                            <w:r w:rsidR="00441F61" w:rsidRPr="00EC159A">
                              <w:rPr>
                                <w:rFonts w:ascii="Calibri" w:hAnsi="Calibri"/>
                                <w:sz w:val="20"/>
                                <w:szCs w:val="20"/>
                              </w:rPr>
                              <w:t>di</w:t>
                            </w:r>
                            <w:proofErr w:type="gramEnd"/>
                            <w:r w:rsidR="00441F61" w:rsidRPr="00EC159A">
                              <w:rPr>
                                <w:rFonts w:ascii="Calibri" w:hAnsi="Calibri"/>
                                <w:sz w:val="20"/>
                                <w:szCs w:val="20"/>
                              </w:rPr>
                              <w:t xml:space="preserve"> metodi tradizionali di monitoraggio</w:t>
                            </w:r>
                            <w:r w:rsidRPr="00EC159A">
                              <w:rPr>
                                <w:rFonts w:ascii="Calibri" w:hAnsi="Calibri"/>
                                <w:sz w:val="20"/>
                                <w:szCs w:val="20"/>
                              </w:rPr>
                              <w:t>.</w:t>
                            </w:r>
                          </w:p>
                          <w:p w14:paraId="121DB7EC" w14:textId="77777777" w:rsidR="000B4DD7"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 xml:space="preserve">La Dashboard, così concepita, è rivolta </w:t>
                            </w:r>
                            <w:proofErr w:type="gramStart"/>
                            <w:r w:rsidRPr="00EC159A">
                              <w:rPr>
                                <w:rFonts w:ascii="Calibri" w:hAnsi="Calibri"/>
                                <w:sz w:val="20"/>
                                <w:szCs w:val="20"/>
                              </w:rPr>
                              <w:t xml:space="preserve">alle Pubbliche Amministrazioni </w:t>
                            </w:r>
                            <w:r w:rsidR="00441F61" w:rsidRPr="00EC159A">
                              <w:rPr>
                                <w:rFonts w:ascii="Calibri" w:hAnsi="Calibri"/>
                                <w:sz w:val="20"/>
                                <w:szCs w:val="20"/>
                              </w:rPr>
                              <w:t>quale</w:t>
                            </w:r>
                            <w:r w:rsidRPr="00EC159A">
                              <w:rPr>
                                <w:rFonts w:ascii="Calibri" w:hAnsi="Calibri"/>
                                <w:sz w:val="20"/>
                                <w:szCs w:val="20"/>
                              </w:rPr>
                              <w:t xml:space="preserve"> strumento</w:t>
                            </w:r>
                            <w:proofErr w:type="gramEnd"/>
                            <w:r w:rsidRPr="00EC159A">
                              <w:rPr>
                                <w:rFonts w:ascii="Calibri" w:hAnsi="Calibri"/>
                                <w:sz w:val="20"/>
                                <w:szCs w:val="20"/>
                              </w:rPr>
                              <w:t xml:space="preserve"> di valutazione per le scelte di pianificazione e gestione del territorio ed ai professionisti </w:t>
                            </w:r>
                            <w:r w:rsidR="00441F61" w:rsidRPr="00EC159A">
                              <w:rPr>
                                <w:rFonts w:ascii="Calibri" w:hAnsi="Calibri"/>
                                <w:sz w:val="20"/>
                                <w:szCs w:val="20"/>
                              </w:rPr>
                              <w:t>quale</w:t>
                            </w:r>
                            <w:r w:rsidRPr="00EC159A">
                              <w:rPr>
                                <w:rFonts w:ascii="Calibri" w:hAnsi="Calibri"/>
                                <w:sz w:val="20"/>
                                <w:szCs w:val="20"/>
                              </w:rPr>
                              <w:t xml:space="preserve"> </w:t>
                            </w:r>
                            <w:proofErr w:type="spellStart"/>
                            <w:r w:rsidRPr="00EC159A">
                              <w:rPr>
                                <w:rFonts w:ascii="Calibri" w:hAnsi="Calibri"/>
                                <w:sz w:val="20"/>
                                <w:szCs w:val="20"/>
                              </w:rPr>
                              <w:t>tool</w:t>
                            </w:r>
                            <w:proofErr w:type="spellEnd"/>
                            <w:r w:rsidRPr="00EC159A">
                              <w:rPr>
                                <w:rFonts w:ascii="Calibri" w:hAnsi="Calibri"/>
                                <w:sz w:val="20"/>
                                <w:szCs w:val="20"/>
                              </w:rPr>
                              <w:t xml:space="preserve"> per la realizzazione ed integrazione di approfondi</w:t>
                            </w:r>
                            <w:r w:rsidR="00441F61" w:rsidRPr="00EC159A">
                              <w:rPr>
                                <w:rFonts w:ascii="Calibri" w:hAnsi="Calibri"/>
                                <w:sz w:val="20"/>
                                <w:szCs w:val="20"/>
                              </w:rPr>
                              <w:t>ti studi di settore che faciliti</w:t>
                            </w:r>
                            <w:r w:rsidRPr="00EC159A">
                              <w:rPr>
                                <w:rFonts w:ascii="Calibri" w:hAnsi="Calibri"/>
                                <w:sz w:val="20"/>
                                <w:szCs w:val="20"/>
                              </w:rPr>
                              <w:t xml:space="preserve">no la progettazione </w:t>
                            </w:r>
                            <w:r w:rsidR="00441F61" w:rsidRPr="00EC159A">
                              <w:rPr>
                                <w:rFonts w:ascii="Calibri" w:hAnsi="Calibri"/>
                                <w:sz w:val="20"/>
                                <w:szCs w:val="20"/>
                              </w:rPr>
                              <w:t>di interventi</w:t>
                            </w:r>
                            <w:r w:rsidRPr="00EC159A">
                              <w:rPr>
                                <w:rFonts w:ascii="Calibri" w:hAnsi="Calibri"/>
                                <w:sz w:val="20"/>
                                <w:szCs w:val="20"/>
                              </w:rPr>
                              <w:t xml:space="preserve"> di mitigazione del rischio</w:t>
                            </w:r>
                            <w:r w:rsidR="00441F61" w:rsidRPr="00EC159A">
                              <w:rPr>
                                <w:rFonts w:ascii="Calibri" w:hAnsi="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7pt;margin-top:137.65pt;width:506pt;height:19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" stroked="f">
                <v:textbox>
                  <w:txbxContent>
                    <w:p w14:paraId="75DB34A5" w14:textId="77777777" w:rsidR="00671D00" w:rsidRPr="00650542" w:rsidRDefault="00EC159A" w:rsidP="00EC159A">
                      <w:pPr>
                        <w:spacing w:after="0" w:line="240" w:lineRule="auto"/>
                        <w:jc w:val="both"/>
                        <w:rPr>
                          <w:rFonts w:ascii="Calibri" w:eastAsia="Times New Roman" w:hAnsi="Calibri" w:cs="Times New Roman"/>
                          <w:b/>
                          <w:bCs/>
                          <w:color w:val="548DD4" w:themeColor="text2" w:themeTint="99"/>
                          <w:sz w:val="28"/>
                          <w:szCs w:val="24"/>
                          <w:lang w:eastAsia="it-IT"/>
                        </w:rPr>
                      </w:pPr>
                      <w:r>
                        <w:rPr>
                          <w:rFonts w:ascii="Calibri" w:eastAsia="Times New Roman" w:hAnsi="Calibri" w:cs="Times New Roman"/>
                          <w:b/>
                          <w:bCs/>
                          <w:color w:val="548DD4" w:themeColor="text2" w:themeTint="99"/>
                          <w:sz w:val="28"/>
                          <w:szCs w:val="24"/>
                          <w:lang w:eastAsia="it-IT"/>
                        </w:rPr>
                        <w:t>La sfida</w:t>
                      </w:r>
                      <w:r w:rsidR="00671D00" w:rsidRPr="00650542">
                        <w:rPr>
                          <w:rFonts w:ascii="Calibri" w:eastAsia="Times New Roman" w:hAnsi="Calibri" w:cs="Times New Roman"/>
                          <w:b/>
                          <w:bCs/>
                          <w:color w:val="548DD4" w:themeColor="text2" w:themeTint="99"/>
                          <w:sz w:val="28"/>
                          <w:szCs w:val="24"/>
                          <w:lang w:eastAsia="it-IT"/>
                        </w:rPr>
                        <w:t>:</w:t>
                      </w:r>
                    </w:p>
                    <w:p w14:paraId="757F99A5" w14:textId="77777777" w:rsidR="00650542" w:rsidRPr="00EC159A" w:rsidRDefault="00650542" w:rsidP="00EC159A">
                      <w:pPr>
                        <w:spacing w:after="0" w:line="240" w:lineRule="auto"/>
                        <w:jc w:val="both"/>
                        <w:rPr>
                          <w:rFonts w:ascii="Calibri" w:hAnsi="Calibri"/>
                          <w:sz w:val="20"/>
                          <w:szCs w:val="20"/>
                        </w:rPr>
                      </w:pPr>
                      <w:r w:rsidRPr="00EC159A">
                        <w:rPr>
                          <w:rFonts w:ascii="Calibri" w:hAnsi="Calibri"/>
                          <w:sz w:val="20"/>
                          <w:szCs w:val="20"/>
                        </w:rPr>
                        <w:t>L’unità di ricerca RED (</w:t>
                      </w:r>
                      <w:proofErr w:type="spellStart"/>
                      <w:r w:rsidRPr="00EC159A">
                        <w:rPr>
                          <w:rFonts w:ascii="Calibri" w:hAnsi="Calibri"/>
                          <w:sz w:val="20"/>
                          <w:szCs w:val="20"/>
                        </w:rPr>
                        <w:t>Risk</w:t>
                      </w:r>
                      <w:proofErr w:type="spellEnd"/>
                      <w:r w:rsidRPr="00EC159A">
                        <w:rPr>
                          <w:rFonts w:ascii="Calibri" w:hAnsi="Calibri"/>
                          <w:sz w:val="20"/>
                          <w:szCs w:val="20"/>
                        </w:rPr>
                        <w:t xml:space="preserve"> Evaluation Dashboard) ha come obiettivo la realizzazione di un “cruscotto” quale strumento operativo di gestione del rischio connesso ai fenomeni di valanghe e crolli in roccia: </w:t>
                      </w:r>
                      <w:proofErr w:type="gramStart"/>
                      <w:r w:rsidRPr="00EC159A">
                        <w:rPr>
                          <w:rFonts w:ascii="Calibri" w:hAnsi="Calibri"/>
                          <w:sz w:val="20"/>
                          <w:szCs w:val="20"/>
                        </w:rPr>
                        <w:t>tematiche</w:t>
                      </w:r>
                      <w:proofErr w:type="gramEnd"/>
                      <w:r w:rsidRPr="00EC159A">
                        <w:rPr>
                          <w:rFonts w:ascii="Calibri" w:hAnsi="Calibri"/>
                          <w:sz w:val="20"/>
                          <w:szCs w:val="20"/>
                        </w:rPr>
                        <w:t xml:space="preserve"> importanti in quanto influenzano le dinamiche economico-sociali delle aree montane.</w:t>
                      </w:r>
                    </w:p>
                    <w:p w14:paraId="3B364AF3" w14:textId="77777777" w:rsidR="00650542"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 xml:space="preserve">RED sviluppa tre progetti </w:t>
                      </w:r>
                      <w:proofErr w:type="gramStart"/>
                      <w:r w:rsidRPr="00EC159A">
                        <w:rPr>
                          <w:rFonts w:ascii="Calibri" w:hAnsi="Calibri"/>
                          <w:sz w:val="20"/>
                          <w:szCs w:val="20"/>
                        </w:rPr>
                        <w:t>afferenti</w:t>
                      </w:r>
                      <w:proofErr w:type="gramEnd"/>
                      <w:r w:rsidRPr="00EC159A">
                        <w:rPr>
                          <w:rFonts w:ascii="Calibri" w:hAnsi="Calibri"/>
                          <w:sz w:val="20"/>
                          <w:szCs w:val="20"/>
                        </w:rPr>
                        <w:t xml:space="preserve"> a due distinte unità operative: la prima si occupa, attraverso uno studio approfondito, della modellazione, del monitoraggio e della gestione dei big data relativi ai fenomeni di dissesto, mentre, la seconda ha come obiettivo la realizzazione di un software in grado di restituire uno scenario di rischio completo, affidabile e di facile utilizzo.</w:t>
                      </w:r>
                    </w:p>
                    <w:p w14:paraId="2CE6176F" w14:textId="77777777" w:rsidR="00650542"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Per il corret</w:t>
                      </w:r>
                      <w:r w:rsidR="00441F61" w:rsidRPr="00EC159A">
                        <w:rPr>
                          <w:rFonts w:ascii="Calibri" w:hAnsi="Calibri"/>
                          <w:sz w:val="20"/>
                          <w:szCs w:val="20"/>
                        </w:rPr>
                        <w:t>to funzionamento del cruscotto l’Unità di ricerca</w:t>
                      </w:r>
                      <w:r w:rsidRPr="00EC159A">
                        <w:rPr>
                          <w:rFonts w:ascii="Calibri" w:hAnsi="Calibri"/>
                          <w:sz w:val="20"/>
                          <w:szCs w:val="20"/>
                        </w:rPr>
                        <w:t xml:space="preserve"> </w:t>
                      </w:r>
                      <w:r w:rsidR="00441F61" w:rsidRPr="00EC159A">
                        <w:rPr>
                          <w:rFonts w:ascii="Calibri" w:hAnsi="Calibri"/>
                          <w:sz w:val="20"/>
                          <w:szCs w:val="20"/>
                        </w:rPr>
                        <w:t xml:space="preserve">dovrà </w:t>
                      </w:r>
                      <w:r w:rsidRPr="00EC159A">
                        <w:rPr>
                          <w:rFonts w:ascii="Calibri" w:hAnsi="Calibri"/>
                          <w:sz w:val="20"/>
                          <w:szCs w:val="20"/>
                        </w:rPr>
                        <w:t xml:space="preserve">implementare i database esistenti attraverso l’acquisizione di nuove tipologie di dato ricavate anche tramite lo sviluppo di </w:t>
                      </w:r>
                      <w:proofErr w:type="spellStart"/>
                      <w:r w:rsidRPr="00EC159A">
                        <w:rPr>
                          <w:rFonts w:ascii="Calibri" w:hAnsi="Calibri"/>
                          <w:sz w:val="20"/>
                          <w:szCs w:val="20"/>
                        </w:rPr>
                        <w:t>sensoristica</w:t>
                      </w:r>
                      <w:proofErr w:type="spellEnd"/>
                      <w:r w:rsidRPr="00EC159A">
                        <w:rPr>
                          <w:rFonts w:ascii="Calibri" w:hAnsi="Calibri"/>
                          <w:sz w:val="20"/>
                          <w:szCs w:val="20"/>
                        </w:rPr>
                        <w:t xml:space="preserve"> geofisica a basso costo e l’esecuzione di rilievi </w:t>
                      </w:r>
                      <w:proofErr w:type="spellStart"/>
                      <w:r w:rsidRPr="00EC159A">
                        <w:rPr>
                          <w:rFonts w:ascii="Calibri" w:hAnsi="Calibri"/>
                          <w:sz w:val="20"/>
                          <w:szCs w:val="20"/>
                        </w:rPr>
                        <w:t>LiDAR</w:t>
                      </w:r>
                      <w:proofErr w:type="spellEnd"/>
                      <w:r w:rsidRPr="00EC159A">
                        <w:rPr>
                          <w:rFonts w:ascii="Calibri" w:hAnsi="Calibri"/>
                          <w:sz w:val="20"/>
                          <w:szCs w:val="20"/>
                        </w:rPr>
                        <w:t xml:space="preserve"> da elicottero. Il miglioramento e l’innovazione della tecnologia utilizzata </w:t>
                      </w:r>
                      <w:r w:rsidR="00441F61" w:rsidRPr="00EC159A">
                        <w:rPr>
                          <w:rFonts w:ascii="Calibri" w:hAnsi="Calibri"/>
                          <w:sz w:val="20"/>
                          <w:szCs w:val="20"/>
                        </w:rPr>
                        <w:t>sono il valore aggiunto di</w:t>
                      </w:r>
                      <w:r w:rsidRPr="00EC159A">
                        <w:rPr>
                          <w:rFonts w:ascii="Calibri" w:hAnsi="Calibri"/>
                          <w:sz w:val="20"/>
                          <w:szCs w:val="20"/>
                        </w:rPr>
                        <w:t xml:space="preserve"> RED</w:t>
                      </w:r>
                      <w:r w:rsidR="00441F61" w:rsidRPr="00EC159A">
                        <w:rPr>
                          <w:rFonts w:ascii="Calibri" w:hAnsi="Calibri"/>
                          <w:sz w:val="20"/>
                          <w:szCs w:val="20"/>
                        </w:rPr>
                        <w:t xml:space="preserve"> nel superamento dell’uso </w:t>
                      </w:r>
                      <w:proofErr w:type="gramStart"/>
                      <w:r w:rsidR="00441F61" w:rsidRPr="00EC159A">
                        <w:rPr>
                          <w:rFonts w:ascii="Calibri" w:hAnsi="Calibri"/>
                          <w:sz w:val="20"/>
                          <w:szCs w:val="20"/>
                        </w:rPr>
                        <w:t>di</w:t>
                      </w:r>
                      <w:proofErr w:type="gramEnd"/>
                      <w:r w:rsidR="00441F61" w:rsidRPr="00EC159A">
                        <w:rPr>
                          <w:rFonts w:ascii="Calibri" w:hAnsi="Calibri"/>
                          <w:sz w:val="20"/>
                          <w:szCs w:val="20"/>
                        </w:rPr>
                        <w:t xml:space="preserve"> metodi tradizionali di monitoraggio</w:t>
                      </w:r>
                      <w:r w:rsidRPr="00EC159A">
                        <w:rPr>
                          <w:rFonts w:ascii="Calibri" w:hAnsi="Calibri"/>
                          <w:sz w:val="20"/>
                          <w:szCs w:val="20"/>
                        </w:rPr>
                        <w:t>.</w:t>
                      </w:r>
                    </w:p>
                    <w:p w14:paraId="121DB7EC" w14:textId="77777777" w:rsidR="000B4DD7" w:rsidRPr="00EC159A" w:rsidRDefault="00650542" w:rsidP="00650542">
                      <w:pPr>
                        <w:spacing w:after="0" w:line="240" w:lineRule="auto"/>
                        <w:jc w:val="both"/>
                        <w:rPr>
                          <w:rFonts w:ascii="Calibri" w:hAnsi="Calibri"/>
                          <w:sz w:val="20"/>
                          <w:szCs w:val="20"/>
                        </w:rPr>
                      </w:pPr>
                      <w:r w:rsidRPr="00EC159A">
                        <w:rPr>
                          <w:rFonts w:ascii="Calibri" w:hAnsi="Calibri"/>
                          <w:sz w:val="20"/>
                          <w:szCs w:val="20"/>
                        </w:rPr>
                        <w:t xml:space="preserve">La Dashboard, così concepita, è rivolta </w:t>
                      </w:r>
                      <w:proofErr w:type="gramStart"/>
                      <w:r w:rsidRPr="00EC159A">
                        <w:rPr>
                          <w:rFonts w:ascii="Calibri" w:hAnsi="Calibri"/>
                          <w:sz w:val="20"/>
                          <w:szCs w:val="20"/>
                        </w:rPr>
                        <w:t xml:space="preserve">alle Pubbliche Amministrazioni </w:t>
                      </w:r>
                      <w:r w:rsidR="00441F61" w:rsidRPr="00EC159A">
                        <w:rPr>
                          <w:rFonts w:ascii="Calibri" w:hAnsi="Calibri"/>
                          <w:sz w:val="20"/>
                          <w:szCs w:val="20"/>
                        </w:rPr>
                        <w:t>quale</w:t>
                      </w:r>
                      <w:r w:rsidRPr="00EC159A">
                        <w:rPr>
                          <w:rFonts w:ascii="Calibri" w:hAnsi="Calibri"/>
                          <w:sz w:val="20"/>
                          <w:szCs w:val="20"/>
                        </w:rPr>
                        <w:t xml:space="preserve"> strumento</w:t>
                      </w:r>
                      <w:proofErr w:type="gramEnd"/>
                      <w:r w:rsidRPr="00EC159A">
                        <w:rPr>
                          <w:rFonts w:ascii="Calibri" w:hAnsi="Calibri"/>
                          <w:sz w:val="20"/>
                          <w:szCs w:val="20"/>
                        </w:rPr>
                        <w:t xml:space="preserve"> di valutazione per le scelte di pianificazione e gestione del territorio ed ai professionisti </w:t>
                      </w:r>
                      <w:r w:rsidR="00441F61" w:rsidRPr="00EC159A">
                        <w:rPr>
                          <w:rFonts w:ascii="Calibri" w:hAnsi="Calibri"/>
                          <w:sz w:val="20"/>
                          <w:szCs w:val="20"/>
                        </w:rPr>
                        <w:t>quale</w:t>
                      </w:r>
                      <w:r w:rsidRPr="00EC159A">
                        <w:rPr>
                          <w:rFonts w:ascii="Calibri" w:hAnsi="Calibri"/>
                          <w:sz w:val="20"/>
                          <w:szCs w:val="20"/>
                        </w:rPr>
                        <w:t xml:space="preserve"> </w:t>
                      </w:r>
                      <w:proofErr w:type="spellStart"/>
                      <w:r w:rsidRPr="00EC159A">
                        <w:rPr>
                          <w:rFonts w:ascii="Calibri" w:hAnsi="Calibri"/>
                          <w:sz w:val="20"/>
                          <w:szCs w:val="20"/>
                        </w:rPr>
                        <w:t>tool</w:t>
                      </w:r>
                      <w:proofErr w:type="spellEnd"/>
                      <w:r w:rsidRPr="00EC159A">
                        <w:rPr>
                          <w:rFonts w:ascii="Calibri" w:hAnsi="Calibri"/>
                          <w:sz w:val="20"/>
                          <w:szCs w:val="20"/>
                        </w:rPr>
                        <w:t xml:space="preserve"> per la realizzazione ed integrazione di approfondi</w:t>
                      </w:r>
                      <w:r w:rsidR="00441F61" w:rsidRPr="00EC159A">
                        <w:rPr>
                          <w:rFonts w:ascii="Calibri" w:hAnsi="Calibri"/>
                          <w:sz w:val="20"/>
                          <w:szCs w:val="20"/>
                        </w:rPr>
                        <w:t>ti studi di settore che faciliti</w:t>
                      </w:r>
                      <w:r w:rsidRPr="00EC159A">
                        <w:rPr>
                          <w:rFonts w:ascii="Calibri" w:hAnsi="Calibri"/>
                          <w:sz w:val="20"/>
                          <w:szCs w:val="20"/>
                        </w:rPr>
                        <w:t xml:space="preserve">no la progettazione </w:t>
                      </w:r>
                      <w:r w:rsidR="00441F61" w:rsidRPr="00EC159A">
                        <w:rPr>
                          <w:rFonts w:ascii="Calibri" w:hAnsi="Calibri"/>
                          <w:sz w:val="20"/>
                          <w:szCs w:val="20"/>
                        </w:rPr>
                        <w:t>di interventi</w:t>
                      </w:r>
                      <w:r w:rsidRPr="00EC159A">
                        <w:rPr>
                          <w:rFonts w:ascii="Calibri" w:hAnsi="Calibri"/>
                          <w:sz w:val="20"/>
                          <w:szCs w:val="20"/>
                        </w:rPr>
                        <w:t xml:space="preserve"> di mitigazione del rischio</w:t>
                      </w:r>
                      <w:r w:rsidR="00441F61" w:rsidRPr="00EC159A">
                        <w:rPr>
                          <w:rFonts w:ascii="Calibri" w:hAnsi="Calibri"/>
                          <w:sz w:val="20"/>
                          <w:szCs w:val="20"/>
                        </w:rPr>
                        <w:t>.</w:t>
                      </w:r>
                    </w:p>
                  </w:txbxContent>
                </v:textbox>
              </v:shape>
            </w:pict>
          </mc:Fallback>
        </mc:AlternateContent>
      </w:r>
      <w:r w:rsidR="000605D9">
        <w:rPr>
          <w:noProof/>
          <w:lang w:eastAsia="it-IT"/>
        </w:rPr>
        <w:t>a</w:t>
      </w:r>
      <w:r w:rsidR="000605D9">
        <w:rPr>
          <w:noProof/>
          <w:lang w:eastAsia="it-IT"/>
        </w:rPr>
        <w:drawing>
          <wp:anchor distT="0" distB="0" distL="114300" distR="114300" simplePos="0" relativeHeight="251697152" behindDoc="0" locked="0" layoutInCell="1" allowOverlap="1" wp14:anchorId="274DCFE1" wp14:editId="6F2CB870">
            <wp:simplePos x="0" y="0"/>
            <wp:positionH relativeFrom="column">
              <wp:posOffset>0</wp:posOffset>
            </wp:positionH>
            <wp:positionV relativeFrom="paragraph">
              <wp:posOffset>3175</wp:posOffset>
            </wp:positionV>
            <wp:extent cx="1707515" cy="1739900"/>
            <wp:effectExtent l="0" t="0" r="0" b="1270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07515" cy="1739900"/>
                    </a:xfrm>
                    <a:prstGeom prst="rect">
                      <a:avLst/>
                    </a:prstGeom>
                  </pic:spPr>
                </pic:pic>
              </a:graphicData>
            </a:graphic>
            <wp14:sizeRelH relativeFrom="page">
              <wp14:pctWidth>0</wp14:pctWidth>
            </wp14:sizeRelH>
            <wp14:sizeRelV relativeFrom="page">
              <wp14:pctHeight>0</wp14:pctHeight>
            </wp14:sizeRelV>
          </wp:anchor>
        </w:drawing>
      </w:r>
    </w:p>
    <w:p w14:paraId="1D4B0EE8" w14:textId="77777777" w:rsidR="00650542" w:rsidRPr="00D5016F" w:rsidRDefault="00650542" w:rsidP="00650542">
      <w:pPr>
        <w:rPr>
          <w:rFonts w:ascii="Calibri" w:hAnsi="Calibri"/>
          <w:sz w:val="24"/>
          <w:szCs w:val="24"/>
        </w:rPr>
      </w:pPr>
    </w:p>
    <w:p w14:paraId="6387989F" w14:textId="77777777" w:rsidR="000B4DD7" w:rsidRPr="00650542" w:rsidRDefault="000B4DD7" w:rsidP="000B4DD7">
      <w:pPr>
        <w:rPr>
          <w:rFonts w:ascii="Calibri" w:hAnsi="Calibri"/>
          <w:sz w:val="24"/>
          <w:szCs w:val="24"/>
        </w:rPr>
      </w:pPr>
    </w:p>
    <w:p w14:paraId="63F6EA65" w14:textId="77777777" w:rsidR="00671D00" w:rsidRPr="00650542" w:rsidRDefault="00671D00" w:rsidP="00671D00">
      <w:pPr>
        <w:spacing w:after="0" w:line="240" w:lineRule="auto"/>
        <w:jc w:val="both"/>
        <w:rPr>
          <w:rFonts w:ascii="Calibri" w:hAnsi="Calibri"/>
          <w:sz w:val="24"/>
          <w:szCs w:val="24"/>
        </w:rPr>
      </w:pPr>
    </w:p>
    <w:p w14:paraId="128B0E58" w14:textId="77777777" w:rsidR="00671D00" w:rsidRPr="00650542" w:rsidRDefault="00671D00" w:rsidP="00671D00">
      <w:pPr>
        <w:spacing w:after="0" w:line="240" w:lineRule="auto"/>
        <w:jc w:val="both"/>
        <w:rPr>
          <w:rFonts w:ascii="Calibri" w:hAnsi="Calibri"/>
          <w:sz w:val="8"/>
          <w:szCs w:val="8"/>
        </w:rPr>
      </w:pPr>
    </w:p>
    <w:p w14:paraId="7BB1FDC9" w14:textId="77777777" w:rsidR="00650542" w:rsidRPr="00650542" w:rsidRDefault="00650542" w:rsidP="00671D00">
      <w:pPr>
        <w:spacing w:after="0" w:line="240" w:lineRule="auto"/>
        <w:jc w:val="both"/>
        <w:rPr>
          <w:rFonts w:ascii="Calibri" w:eastAsia="Times New Roman" w:hAnsi="Calibri" w:cs="Times New Roman"/>
          <w:b/>
          <w:bCs/>
          <w:color w:val="548DD4" w:themeColor="text2" w:themeTint="99"/>
          <w:sz w:val="28"/>
          <w:szCs w:val="24"/>
          <w:lang w:eastAsia="it-IT"/>
        </w:rPr>
      </w:pPr>
    </w:p>
    <w:p w14:paraId="76621495" w14:textId="77777777" w:rsidR="00650542" w:rsidRPr="0006327F" w:rsidRDefault="00650542" w:rsidP="00650542">
      <w:pPr>
        <w:spacing w:after="0" w:line="240" w:lineRule="auto"/>
        <w:jc w:val="both"/>
        <w:rPr>
          <w:rFonts w:ascii="Calibri" w:hAnsi="Calibri" w:cs="Arial"/>
        </w:rPr>
      </w:pPr>
    </w:p>
    <w:p w14:paraId="2BBC8F0B" w14:textId="77777777" w:rsidR="00671D00" w:rsidRPr="00650542" w:rsidRDefault="00671D00" w:rsidP="00671D00">
      <w:pPr>
        <w:spacing w:after="0" w:line="240" w:lineRule="auto"/>
        <w:jc w:val="both"/>
        <w:rPr>
          <w:rFonts w:ascii="Calibri" w:hAnsi="Calibri"/>
        </w:rPr>
      </w:pPr>
    </w:p>
    <w:p w14:paraId="7BC856A9" w14:textId="77777777" w:rsidR="00671D00" w:rsidRPr="00650542" w:rsidRDefault="00671D00" w:rsidP="00671D00">
      <w:pPr>
        <w:rPr>
          <w:rFonts w:ascii="Calibri" w:eastAsia="Times New Roman" w:hAnsi="Calibri" w:cs="Times New Roman"/>
          <w:b/>
          <w:bCs/>
          <w:color w:val="548DD4" w:themeColor="text2" w:themeTint="99"/>
          <w:sz w:val="8"/>
          <w:szCs w:val="8"/>
          <w:lang w:eastAsia="it-IT"/>
        </w:rPr>
      </w:pPr>
    </w:p>
    <w:p w14:paraId="4FB17E0A" w14:textId="77777777" w:rsidR="00650542" w:rsidRPr="00D5016F" w:rsidRDefault="00650542" w:rsidP="009924CC">
      <w:pPr>
        <w:rPr>
          <w:rFonts w:ascii="Calibri" w:eastAsia="Times New Roman" w:hAnsi="Calibri" w:cs="Times New Roman"/>
          <w:b/>
          <w:bCs/>
          <w:color w:val="548DD4" w:themeColor="text2" w:themeTint="99"/>
          <w:sz w:val="28"/>
          <w:szCs w:val="24"/>
          <w:lang w:eastAsia="it-IT"/>
        </w:rPr>
      </w:pPr>
    </w:p>
    <w:p w14:paraId="673D2E28" w14:textId="77777777" w:rsidR="00650542" w:rsidRPr="00D5016F" w:rsidRDefault="00650542" w:rsidP="009924CC">
      <w:pPr>
        <w:rPr>
          <w:rFonts w:ascii="Calibri" w:eastAsia="Times New Roman" w:hAnsi="Calibri" w:cs="Times New Roman"/>
          <w:b/>
          <w:bCs/>
          <w:color w:val="548DD4" w:themeColor="text2" w:themeTint="99"/>
          <w:sz w:val="28"/>
          <w:szCs w:val="24"/>
          <w:lang w:eastAsia="it-IT"/>
        </w:rPr>
      </w:pPr>
    </w:p>
    <w:p w14:paraId="31209D48" w14:textId="77777777" w:rsidR="00671D00" w:rsidRPr="00EC159A" w:rsidRDefault="009924CC" w:rsidP="00D5016F">
      <w:pPr>
        <w:rPr>
          <w:rFonts w:ascii="Calibri" w:eastAsia="Times New Roman" w:hAnsi="Calibri" w:cs="Times New Roman"/>
          <w:b/>
          <w:bCs/>
          <w:color w:val="548DD4" w:themeColor="text2" w:themeTint="99"/>
          <w:sz w:val="28"/>
          <w:szCs w:val="24"/>
          <w:lang w:eastAsia="it-IT"/>
        </w:rPr>
      </w:pPr>
      <w:r w:rsidRPr="009924CC">
        <w:rPr>
          <w:rFonts w:ascii="Calibri" w:hAnsi="Calibri"/>
          <w:noProof/>
          <w:sz w:val="24"/>
          <w:szCs w:val="24"/>
          <w:lang w:eastAsia="it-IT"/>
        </w:rPr>
        <mc:AlternateContent>
          <mc:Choice Requires="wps">
            <w:drawing>
              <wp:anchor distT="0" distB="0" distL="114300" distR="114300" simplePos="0" relativeHeight="251668480" behindDoc="0" locked="0" layoutInCell="1" allowOverlap="1" wp14:anchorId="21AC8864" wp14:editId="72F926C9">
                <wp:simplePos x="0" y="0"/>
                <wp:positionH relativeFrom="column">
                  <wp:posOffset>30408</wp:posOffset>
                </wp:positionH>
                <wp:positionV relativeFrom="paragraph">
                  <wp:posOffset>321070</wp:posOffset>
                </wp:positionV>
                <wp:extent cx="2915728" cy="2027208"/>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2027208"/>
                        </a:xfrm>
                        <a:prstGeom prst="rect">
                          <a:avLst/>
                        </a:prstGeom>
                        <a:solidFill>
                          <a:srgbClr val="FFFFFF"/>
                        </a:solidFill>
                        <a:ln w="9525">
                          <a:noFill/>
                          <a:miter lim="800000"/>
                          <a:headEnd/>
                          <a:tailEnd/>
                        </a:ln>
                      </wps:spPr>
                      <wps:txbx>
                        <w:txbxContent>
                          <w:p w14:paraId="50C00271" w14:textId="77777777" w:rsidR="009924CC" w:rsidRDefault="00650542">
                            <w:r>
                              <w:rPr>
                                <w:noProof/>
                                <w:lang w:eastAsia="it-IT"/>
                              </w:rPr>
                              <w:drawing>
                                <wp:inline distT="0" distB="0" distL="0" distR="0" wp14:anchorId="4CC75104" wp14:editId="157BD7FA">
                                  <wp:extent cx="2294626" cy="166263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92579" cy="16611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pt;margin-top:25.3pt;width:229.6pt;height:15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" stroked="f">
                <v:textbox>
                  <w:txbxContent>
                    <w:p w14:paraId="50C00271" w14:textId="77777777" w:rsidR="009924CC" w:rsidRDefault="00650542">
                      <w:r>
                        <w:rPr>
                          <w:noProof/>
                          <w:lang w:eastAsia="it-IT"/>
                        </w:rPr>
                        <w:drawing>
                          <wp:inline distT="0" distB="0" distL="0" distR="0" wp14:anchorId="4CC75104" wp14:editId="157BD7FA">
                            <wp:extent cx="2294626" cy="166263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92579" cy="1661153"/>
                                    </a:xfrm>
                                    <a:prstGeom prst="rect">
                                      <a:avLst/>
                                    </a:prstGeom>
                                  </pic:spPr>
                                </pic:pic>
                              </a:graphicData>
                            </a:graphic>
                          </wp:inline>
                        </w:drawing>
                      </w:r>
                    </w:p>
                  </w:txbxContent>
                </v:textbox>
              </v:shape>
            </w:pict>
          </mc:Fallback>
        </mc:AlternateContent>
      </w:r>
      <w:r w:rsidR="00D5016F">
        <w:rPr>
          <w:rFonts w:ascii="Calibri" w:eastAsia="Times New Roman" w:hAnsi="Calibri" w:cs="Times New Roman"/>
          <w:b/>
          <w:bCs/>
          <w:color w:val="548DD4" w:themeColor="text2" w:themeTint="99"/>
          <w:sz w:val="28"/>
          <w:szCs w:val="24"/>
          <w:lang w:eastAsia="it-IT"/>
        </w:rPr>
        <w:t xml:space="preserve"> </w:t>
      </w:r>
      <w:r w:rsidR="00EC159A" w:rsidRPr="00EC159A">
        <w:rPr>
          <w:rFonts w:ascii="Calibri" w:eastAsia="Times New Roman" w:hAnsi="Calibri" w:cs="Times New Roman"/>
          <w:b/>
          <w:bCs/>
          <w:color w:val="548DD4" w:themeColor="text2" w:themeTint="99"/>
          <w:sz w:val="28"/>
          <w:szCs w:val="24"/>
          <w:lang w:eastAsia="it-IT"/>
        </w:rPr>
        <w:t>La sede dell’Unità di ricerca</w:t>
      </w:r>
      <w:r w:rsidR="00671D00" w:rsidRPr="00EC159A">
        <w:rPr>
          <w:rFonts w:ascii="Calibri" w:eastAsia="Times New Roman" w:hAnsi="Calibri" w:cs="Times New Roman"/>
          <w:b/>
          <w:bCs/>
          <w:color w:val="548DD4" w:themeColor="text2" w:themeTint="99"/>
          <w:sz w:val="28"/>
          <w:szCs w:val="24"/>
          <w:lang w:eastAsia="it-IT"/>
        </w:rPr>
        <w:t>:</w:t>
      </w:r>
      <w:proofErr w:type="gramStart"/>
      <w:r w:rsidR="00671D00" w:rsidRPr="00EC159A">
        <w:rPr>
          <w:rFonts w:ascii="Calibri" w:eastAsia="Times New Roman" w:hAnsi="Calibri" w:cs="Times New Roman"/>
          <w:b/>
          <w:bCs/>
          <w:color w:val="548DD4" w:themeColor="text2" w:themeTint="99"/>
          <w:sz w:val="28"/>
          <w:szCs w:val="24"/>
          <w:lang w:eastAsia="it-IT"/>
        </w:rPr>
        <w:t xml:space="preserve">                                 </w:t>
      </w:r>
      <w:proofErr w:type="gramEnd"/>
    </w:p>
    <w:p w14:paraId="4B3EAA73" w14:textId="77777777" w:rsidR="00671D00" w:rsidRPr="00EC159A" w:rsidRDefault="004A4301" w:rsidP="00671D00">
      <w:pPr>
        <w:rPr>
          <w:rFonts w:ascii="Calibri" w:hAnsi="Calibri"/>
          <w:sz w:val="24"/>
          <w:szCs w:val="24"/>
        </w:rPr>
      </w:pPr>
      <w:r w:rsidRPr="00671D00">
        <w:rPr>
          <w:rFonts w:ascii="Calibri" w:hAnsi="Calibri"/>
          <w:noProof/>
          <w:sz w:val="24"/>
          <w:szCs w:val="24"/>
          <w:lang w:eastAsia="it-IT"/>
        </w:rPr>
        <mc:AlternateContent>
          <mc:Choice Requires="wps">
            <w:drawing>
              <wp:anchor distT="0" distB="0" distL="114300" distR="114300" simplePos="0" relativeHeight="251666432" behindDoc="0" locked="0" layoutInCell="1" allowOverlap="1" wp14:anchorId="5B51F1A4" wp14:editId="71B00DE5">
                <wp:simplePos x="0" y="0"/>
                <wp:positionH relativeFrom="column">
                  <wp:posOffset>3066391</wp:posOffset>
                </wp:positionH>
                <wp:positionV relativeFrom="paragraph">
                  <wp:posOffset>153994</wp:posOffset>
                </wp:positionV>
                <wp:extent cx="2966720" cy="1267460"/>
                <wp:effectExtent l="0" t="0" r="5080" b="8890"/>
                <wp:wrapNone/>
                <wp:docPr id="5" name="Casella di testo 5"/>
                <wp:cNvGraphicFramePr/>
                <a:graphic xmlns:a="http://schemas.openxmlformats.org/drawingml/2006/main">
                  <a:graphicData uri="http://schemas.microsoft.com/office/word/2010/wordprocessingShape">
                    <wps:wsp>
                      <wps:cNvSpPr txBox="1"/>
                      <wps:spPr>
                        <a:xfrm>
                          <a:off x="0" y="0"/>
                          <a:ext cx="2966720" cy="126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40D1F" w14:textId="77777777" w:rsidR="00441F61" w:rsidRPr="00441F61" w:rsidRDefault="00441F61" w:rsidP="00441F61">
                            <w:pPr>
                              <w:spacing w:after="0" w:line="240" w:lineRule="auto"/>
                              <w:rPr>
                                <w:b/>
                                <w:noProof/>
                                <w:lang w:eastAsia="it-IT"/>
                              </w:rPr>
                            </w:pPr>
                            <w:r w:rsidRPr="00441F61">
                              <w:rPr>
                                <w:b/>
                                <w:noProof/>
                                <w:lang w:eastAsia="it-IT"/>
                              </w:rPr>
                              <w:t>Engineering Ingegneria Informatica S.p.A.</w:t>
                            </w:r>
                          </w:p>
                          <w:p w14:paraId="06F8030E" w14:textId="77777777" w:rsidR="00EC159A" w:rsidRDefault="00441F61" w:rsidP="00441F61">
                            <w:pPr>
                              <w:spacing w:after="0" w:line="240" w:lineRule="auto"/>
                              <w:rPr>
                                <w:rStyle w:val="section-info-text"/>
                              </w:rPr>
                            </w:pPr>
                            <w:r>
                              <w:rPr>
                                <w:rStyle w:val="section-info-text"/>
                              </w:rPr>
                              <w:t xml:space="preserve">Viale Carlo Viola, 76, </w:t>
                            </w:r>
                          </w:p>
                          <w:p w14:paraId="7399EAAD" w14:textId="77777777" w:rsidR="00441F61" w:rsidRDefault="00441F61" w:rsidP="00441F61">
                            <w:pPr>
                              <w:spacing w:after="0" w:line="240" w:lineRule="auto"/>
                              <w:rPr>
                                <w:rStyle w:val="section-info-text"/>
                              </w:rPr>
                            </w:pPr>
                            <w:proofErr w:type="gramStart"/>
                            <w:r>
                              <w:rPr>
                                <w:rStyle w:val="section-info-text"/>
                              </w:rPr>
                              <w:t>11026</w:t>
                            </w:r>
                            <w:proofErr w:type="gramEnd"/>
                            <w:r>
                              <w:rPr>
                                <w:rStyle w:val="section-info-text"/>
                              </w:rPr>
                              <w:t xml:space="preserve"> Pont-Saint-Martin AO</w:t>
                            </w:r>
                          </w:p>
                          <w:p w14:paraId="72CCF0B2" w14:textId="77777777" w:rsidR="00441F61" w:rsidRDefault="000605D9" w:rsidP="00441F61">
                            <w:pPr>
                              <w:spacing w:after="0" w:line="240" w:lineRule="auto"/>
                              <w:rPr>
                                <w:noProof/>
                                <w:lang w:eastAsia="it-IT"/>
                              </w:rPr>
                            </w:pPr>
                            <w:hyperlink r:id="rId15" w:history="1">
                              <w:r w:rsidR="00441F61" w:rsidRPr="00DC15B4">
                                <w:rPr>
                                  <w:rStyle w:val="Collegamentoipertestuale"/>
                                  <w:noProof/>
                                  <w:lang w:eastAsia="it-IT"/>
                                </w:rPr>
                                <w:t>http://www.eng.it/</w:t>
                              </w:r>
                            </w:hyperlink>
                          </w:p>
                          <w:p w14:paraId="3B3AD4A0" w14:textId="77777777" w:rsidR="00441F61" w:rsidRDefault="00441F61" w:rsidP="00441F61">
                            <w:pPr>
                              <w:spacing w:after="0" w:line="240" w:lineRule="auto"/>
                              <w:rPr>
                                <w:noProof/>
                                <w:lang w:eastAsia="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33" type="#_x0000_t202" style="position:absolute;margin-left:241.45pt;margin-top:12.15pt;width:233.6pt;height:9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" fillcolor="white [3201]" stroked="f" strokeweight=".5pt">
                <v:textbox>
                  <w:txbxContent>
                    <w:p w14:paraId="0A840D1F" w14:textId="77777777" w:rsidR="00441F61" w:rsidRPr="00441F61" w:rsidRDefault="00441F61" w:rsidP="00441F61">
                      <w:pPr>
                        <w:spacing w:after="0" w:line="240" w:lineRule="auto"/>
                        <w:rPr>
                          <w:b/>
                          <w:noProof/>
                          <w:lang w:eastAsia="it-IT"/>
                        </w:rPr>
                      </w:pPr>
                      <w:r w:rsidRPr="00441F61">
                        <w:rPr>
                          <w:b/>
                          <w:noProof/>
                          <w:lang w:eastAsia="it-IT"/>
                        </w:rPr>
                        <w:t>Engineering Ingegneria Informatica S.p.A.</w:t>
                      </w:r>
                    </w:p>
                    <w:p w14:paraId="06F8030E" w14:textId="77777777" w:rsidR="00EC159A" w:rsidRDefault="00441F61" w:rsidP="00441F61">
                      <w:pPr>
                        <w:spacing w:after="0" w:line="240" w:lineRule="auto"/>
                        <w:rPr>
                          <w:rStyle w:val="section-info-text"/>
                        </w:rPr>
                      </w:pPr>
                      <w:r>
                        <w:rPr>
                          <w:rStyle w:val="section-info-text"/>
                        </w:rPr>
                        <w:t xml:space="preserve">Viale Carlo Viola, 76, </w:t>
                      </w:r>
                    </w:p>
                    <w:p w14:paraId="7399EAAD" w14:textId="77777777" w:rsidR="00441F61" w:rsidRDefault="00441F61" w:rsidP="00441F61">
                      <w:pPr>
                        <w:spacing w:after="0" w:line="240" w:lineRule="auto"/>
                        <w:rPr>
                          <w:rStyle w:val="section-info-text"/>
                        </w:rPr>
                      </w:pPr>
                      <w:proofErr w:type="gramStart"/>
                      <w:r>
                        <w:rPr>
                          <w:rStyle w:val="section-info-text"/>
                        </w:rPr>
                        <w:t>11026</w:t>
                      </w:r>
                      <w:proofErr w:type="gramEnd"/>
                      <w:r>
                        <w:rPr>
                          <w:rStyle w:val="section-info-text"/>
                        </w:rPr>
                        <w:t xml:space="preserve"> Pont-Saint-Martin AO</w:t>
                      </w:r>
                    </w:p>
                    <w:p w14:paraId="72CCF0B2" w14:textId="77777777" w:rsidR="00441F61" w:rsidRDefault="000605D9" w:rsidP="00441F61">
                      <w:pPr>
                        <w:spacing w:after="0" w:line="240" w:lineRule="auto"/>
                        <w:rPr>
                          <w:noProof/>
                          <w:lang w:eastAsia="it-IT"/>
                        </w:rPr>
                      </w:pPr>
                      <w:hyperlink r:id="rId16" w:history="1">
                        <w:r w:rsidR="00441F61" w:rsidRPr="00DC15B4">
                          <w:rPr>
                            <w:rStyle w:val="Collegamentoipertestuale"/>
                            <w:noProof/>
                            <w:lang w:eastAsia="it-IT"/>
                          </w:rPr>
                          <w:t>http://www.eng.it/</w:t>
                        </w:r>
                      </w:hyperlink>
                    </w:p>
                    <w:p w14:paraId="3B3AD4A0" w14:textId="77777777" w:rsidR="00441F61" w:rsidRDefault="00441F61" w:rsidP="00441F61">
                      <w:pPr>
                        <w:spacing w:after="0" w:line="240" w:lineRule="auto"/>
                        <w:rPr>
                          <w:noProof/>
                          <w:lang w:eastAsia="it-IT"/>
                        </w:rPr>
                      </w:pPr>
                    </w:p>
                  </w:txbxContent>
                </v:textbox>
              </v:shape>
            </w:pict>
          </mc:Fallback>
        </mc:AlternateContent>
      </w:r>
      <w:r w:rsidR="00671D00" w:rsidRPr="00EC159A">
        <w:t xml:space="preserve">                                                                                          </w:t>
      </w:r>
    </w:p>
    <w:p w14:paraId="3E1DC8B5" w14:textId="77777777" w:rsidR="00671D00" w:rsidRPr="00EC159A" w:rsidRDefault="00671D00" w:rsidP="00671D00">
      <w:pPr>
        <w:spacing w:after="0" w:line="240" w:lineRule="auto"/>
        <w:rPr>
          <w:rFonts w:ascii="Calibri" w:hAnsi="Calibri"/>
          <w:szCs w:val="24"/>
        </w:rPr>
      </w:pPr>
    </w:p>
    <w:p w14:paraId="17A993CF" w14:textId="77777777" w:rsidR="00671D00" w:rsidRPr="00EC159A" w:rsidRDefault="00671D00" w:rsidP="00671D00">
      <w:pPr>
        <w:spacing w:after="0" w:line="240" w:lineRule="auto"/>
        <w:rPr>
          <w:rFonts w:ascii="Calibri" w:hAnsi="Calibri"/>
          <w:szCs w:val="24"/>
        </w:rPr>
      </w:pPr>
    </w:p>
    <w:p w14:paraId="5F982DAF"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6C1D8955"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442A7E43"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2D3A97E6"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3BE217F0"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6BBD33AB" w14:textId="77777777" w:rsidR="009924CC"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54740D06" w14:textId="77777777" w:rsidR="00EC159A" w:rsidRPr="00EC159A" w:rsidRDefault="00EC159A" w:rsidP="00671D00">
      <w:pPr>
        <w:spacing w:after="0" w:line="240" w:lineRule="auto"/>
        <w:rPr>
          <w:rFonts w:ascii="Calibri" w:eastAsia="Times New Roman" w:hAnsi="Calibri" w:cs="Times New Roman"/>
          <w:b/>
          <w:bCs/>
          <w:color w:val="548DD4" w:themeColor="text2" w:themeTint="99"/>
          <w:sz w:val="28"/>
          <w:szCs w:val="24"/>
          <w:lang w:eastAsia="it-IT"/>
        </w:rPr>
      </w:pPr>
      <w:r>
        <w:rPr>
          <w:rFonts w:ascii="Calibri" w:eastAsia="Times New Roman" w:hAnsi="Calibri" w:cs="Times New Roman"/>
          <w:b/>
          <w:bCs/>
          <w:color w:val="548DD4" w:themeColor="text2" w:themeTint="99"/>
          <w:sz w:val="28"/>
          <w:szCs w:val="24"/>
          <w:lang w:eastAsia="it-IT"/>
        </w:rPr>
        <w:t>I partner:</w:t>
      </w:r>
    </w:p>
    <w:p w14:paraId="03247A39" w14:textId="77777777" w:rsidR="009924CC" w:rsidRPr="00EC159A" w:rsidRDefault="007B76C5" w:rsidP="00671D00">
      <w:pPr>
        <w:spacing w:after="0" w:line="240" w:lineRule="auto"/>
        <w:rPr>
          <w:rFonts w:ascii="Calibri" w:eastAsia="Times New Roman" w:hAnsi="Calibri" w:cs="Times New Roman"/>
          <w:b/>
          <w:bCs/>
          <w:color w:val="548DD4" w:themeColor="text2" w:themeTint="99"/>
          <w:sz w:val="28"/>
          <w:szCs w:val="24"/>
          <w:lang w:eastAsia="it-IT"/>
        </w:rPr>
      </w:pPr>
      <w:r w:rsidRPr="007B76C5">
        <w:rPr>
          <w:rFonts w:ascii="Calibri" w:eastAsia="Times New Roman" w:hAnsi="Calibri" w:cs="Times New Roman"/>
          <w:b/>
          <w:bCs/>
          <w:noProof/>
          <w:color w:val="548DD4" w:themeColor="text2" w:themeTint="99"/>
          <w:sz w:val="28"/>
          <w:szCs w:val="24"/>
          <w:lang w:eastAsia="it-IT"/>
        </w:rPr>
        <mc:AlternateContent>
          <mc:Choice Requires="wps">
            <w:drawing>
              <wp:anchor distT="0" distB="0" distL="114300" distR="114300" simplePos="0" relativeHeight="251684864" behindDoc="0" locked="0" layoutInCell="1" allowOverlap="1" wp14:anchorId="0A120AEC" wp14:editId="7139B59B">
                <wp:simplePos x="0" y="0"/>
                <wp:positionH relativeFrom="column">
                  <wp:posOffset>1297940</wp:posOffset>
                </wp:positionH>
                <wp:positionV relativeFrom="paragraph">
                  <wp:posOffset>56036</wp:posOffset>
                </wp:positionV>
                <wp:extent cx="1190445" cy="422695"/>
                <wp:effectExtent l="0" t="0" r="0" b="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422695"/>
                        </a:xfrm>
                        <a:prstGeom prst="rect">
                          <a:avLst/>
                        </a:prstGeom>
                        <a:solidFill>
                          <a:schemeClr val="bg1"/>
                        </a:solidFill>
                        <a:ln w="9525">
                          <a:noFill/>
                          <a:miter lim="800000"/>
                          <a:headEnd/>
                          <a:tailEnd/>
                        </a:ln>
                      </wps:spPr>
                      <wps:txbx>
                        <w:txbxContent>
                          <w:p w14:paraId="097F3D14" w14:textId="77777777" w:rsidR="007B76C5" w:rsidRPr="00441F61" w:rsidRDefault="007B76C5" w:rsidP="007B76C5">
                            <w:pPr>
                              <w:spacing w:after="0" w:line="240" w:lineRule="auto"/>
                              <w:jc w:val="center"/>
                              <w:rPr>
                                <w:b/>
                                <w:noProof/>
                                <w:lang w:eastAsia="it-IT"/>
                              </w:rPr>
                            </w:pPr>
                            <w:r>
                              <w:rPr>
                                <w:b/>
                                <w:noProof/>
                                <w:lang w:eastAsia="it-IT"/>
                              </w:rPr>
                              <w:t>Politecnico di Torino</w:t>
                            </w:r>
                          </w:p>
                          <w:p w14:paraId="7156EF85" w14:textId="77777777" w:rsidR="007B76C5" w:rsidRDefault="007B76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2.2pt;margin-top:4.4pt;width:93.75pt;height:3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" fillcolor="white [3212]" stroked="f">
                <v:textbox>
                  <w:txbxContent>
                    <w:p w14:paraId="097F3D14" w14:textId="77777777" w:rsidR="007B76C5" w:rsidRPr="00441F61" w:rsidRDefault="007B76C5" w:rsidP="007B76C5">
                      <w:pPr>
                        <w:spacing w:after="0" w:line="240" w:lineRule="auto"/>
                        <w:jc w:val="center"/>
                        <w:rPr>
                          <w:b/>
                          <w:noProof/>
                          <w:lang w:eastAsia="it-IT"/>
                        </w:rPr>
                      </w:pPr>
                      <w:r>
                        <w:rPr>
                          <w:b/>
                          <w:noProof/>
                          <w:lang w:eastAsia="it-IT"/>
                        </w:rPr>
                        <w:t>Politecnico di Torino</w:t>
                      </w:r>
                    </w:p>
                    <w:p w14:paraId="7156EF85" w14:textId="77777777" w:rsidR="007B76C5" w:rsidRDefault="007B76C5"/>
                  </w:txbxContent>
                </v:textbox>
              </v:shape>
            </w:pict>
          </mc:Fallback>
        </mc:AlternateContent>
      </w:r>
      <w:r w:rsidR="00EC159A" w:rsidRPr="00671D00">
        <w:rPr>
          <w:rFonts w:ascii="Calibri" w:hAnsi="Calibri"/>
          <w:noProof/>
          <w:sz w:val="24"/>
          <w:szCs w:val="24"/>
          <w:lang w:eastAsia="it-IT"/>
        </w:rPr>
        <mc:AlternateContent>
          <mc:Choice Requires="wps">
            <w:drawing>
              <wp:anchor distT="0" distB="0" distL="114300" distR="114300" simplePos="0" relativeHeight="251680768" behindDoc="0" locked="0" layoutInCell="1" allowOverlap="1" wp14:anchorId="4DF8EC26" wp14:editId="61885CEC">
                <wp:simplePos x="0" y="0"/>
                <wp:positionH relativeFrom="column">
                  <wp:posOffset>5081270</wp:posOffset>
                </wp:positionH>
                <wp:positionV relativeFrom="paragraph">
                  <wp:posOffset>90746</wp:posOffset>
                </wp:positionV>
                <wp:extent cx="1051560" cy="1233170"/>
                <wp:effectExtent l="0" t="0" r="0" b="5080"/>
                <wp:wrapNone/>
                <wp:docPr id="17" name="Casella di testo 17"/>
                <wp:cNvGraphicFramePr/>
                <a:graphic xmlns:a="http://schemas.openxmlformats.org/drawingml/2006/main">
                  <a:graphicData uri="http://schemas.microsoft.com/office/word/2010/wordprocessingShape">
                    <wps:wsp>
                      <wps:cNvSpPr txBox="1"/>
                      <wps:spPr>
                        <a:xfrm>
                          <a:off x="0" y="0"/>
                          <a:ext cx="1051560" cy="123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18E56" w14:textId="77777777" w:rsidR="00EC159A" w:rsidRDefault="00EC159A" w:rsidP="00EC159A">
                            <w:pPr>
                              <w:spacing w:after="0" w:line="240" w:lineRule="auto"/>
                              <w:jc w:val="center"/>
                              <w:rPr>
                                <w:b/>
                                <w:noProof/>
                                <w:lang w:eastAsia="it-IT"/>
                              </w:rPr>
                            </w:pPr>
                            <w:r>
                              <w:rPr>
                                <w:b/>
                                <w:noProof/>
                                <w:lang w:eastAsia="it-IT"/>
                              </w:rPr>
                              <w:t>Gmh Srl</w:t>
                            </w:r>
                          </w:p>
                          <w:p w14:paraId="54DE6B95" w14:textId="77777777" w:rsidR="00EC159A" w:rsidRDefault="00EC159A" w:rsidP="00EC159A">
                            <w:pPr>
                              <w:spacing w:after="0" w:line="240" w:lineRule="auto"/>
                              <w:jc w:val="center"/>
                              <w:rPr>
                                <w:b/>
                                <w:noProof/>
                                <w:lang w:eastAsia="it-IT"/>
                              </w:rPr>
                            </w:pPr>
                          </w:p>
                          <w:p w14:paraId="73D21402" w14:textId="77777777" w:rsidR="00EC159A" w:rsidRPr="00441F61" w:rsidRDefault="00EC159A" w:rsidP="00EC159A">
                            <w:pPr>
                              <w:spacing w:after="0" w:line="240" w:lineRule="auto"/>
                              <w:jc w:val="center"/>
                              <w:rPr>
                                <w:b/>
                                <w:noProof/>
                                <w:lang w:eastAsia="it-IT"/>
                              </w:rPr>
                            </w:pPr>
                            <w:r w:rsidRPr="00EC159A">
                              <w:rPr>
                                <w:b/>
                                <w:noProof/>
                                <w:lang w:eastAsia="it-IT"/>
                              </w:rPr>
                              <w:drawing>
                                <wp:inline distT="0" distB="0" distL="0" distR="0" wp14:anchorId="4B195D46" wp14:editId="271C1CE6">
                                  <wp:extent cx="862330" cy="507179"/>
                                  <wp:effectExtent l="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2330" cy="507179"/>
                                          </a:xfrm>
                                          <a:prstGeom prst="rect">
                                            <a:avLst/>
                                          </a:prstGeom>
                                        </pic:spPr>
                                      </pic:pic>
                                    </a:graphicData>
                                  </a:graphic>
                                </wp:inline>
                              </w:drawing>
                            </w:r>
                          </w:p>
                          <w:p w14:paraId="5D568B9C" w14:textId="77777777" w:rsidR="00EC159A" w:rsidRDefault="00EC159A" w:rsidP="00EC159A">
                            <w:pPr>
                              <w:spacing w:after="0" w:line="240" w:lineRule="auto"/>
                              <w:rPr>
                                <w:noProof/>
                                <w:lang w:eastAsia="it-IT"/>
                              </w:rPr>
                            </w:pPr>
                            <w:r>
                              <w:rPr>
                                <w:noProof/>
                                <w:lang w:eastAsia="it-IT"/>
                              </w:rPr>
                              <w:t xml:space="preserve">        </w:t>
                            </w:r>
                          </w:p>
                          <w:p w14:paraId="5C36B550" w14:textId="77777777" w:rsidR="00EC159A" w:rsidRDefault="00EC159A" w:rsidP="00EC159A">
                            <w:pPr>
                              <w:spacing w:after="0" w:line="240" w:lineRule="auto"/>
                              <w:rPr>
                                <w:noProof/>
                                <w:lang w:eastAsia="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35" type="#_x0000_t202" style="position:absolute;margin-left:400.1pt;margin-top:7.15pt;width:82.8pt;height:9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" fillcolor="white [3201]" stroked="f" strokeweight=".5pt">
                <v:textbox>
                  <w:txbxContent>
                    <w:p w14:paraId="54A18E56" w14:textId="77777777" w:rsidR="00EC159A" w:rsidRDefault="00EC159A" w:rsidP="00EC159A">
                      <w:pPr>
                        <w:spacing w:after="0" w:line="240" w:lineRule="auto"/>
                        <w:jc w:val="center"/>
                        <w:rPr>
                          <w:b/>
                          <w:noProof/>
                          <w:lang w:eastAsia="it-IT"/>
                        </w:rPr>
                      </w:pPr>
                      <w:r>
                        <w:rPr>
                          <w:b/>
                          <w:noProof/>
                          <w:lang w:eastAsia="it-IT"/>
                        </w:rPr>
                        <w:t>Gmh Srl</w:t>
                      </w:r>
                    </w:p>
                    <w:p w14:paraId="54DE6B95" w14:textId="77777777" w:rsidR="00EC159A" w:rsidRDefault="00EC159A" w:rsidP="00EC159A">
                      <w:pPr>
                        <w:spacing w:after="0" w:line="240" w:lineRule="auto"/>
                        <w:jc w:val="center"/>
                        <w:rPr>
                          <w:b/>
                          <w:noProof/>
                          <w:lang w:eastAsia="it-IT"/>
                        </w:rPr>
                      </w:pPr>
                    </w:p>
                    <w:p w14:paraId="73D21402" w14:textId="77777777" w:rsidR="00EC159A" w:rsidRPr="00441F61" w:rsidRDefault="00EC159A" w:rsidP="00EC159A">
                      <w:pPr>
                        <w:spacing w:after="0" w:line="240" w:lineRule="auto"/>
                        <w:jc w:val="center"/>
                        <w:rPr>
                          <w:b/>
                          <w:noProof/>
                          <w:lang w:eastAsia="it-IT"/>
                        </w:rPr>
                      </w:pPr>
                      <w:r w:rsidRPr="00EC159A">
                        <w:rPr>
                          <w:b/>
                          <w:noProof/>
                          <w:lang w:eastAsia="it-IT"/>
                        </w:rPr>
                        <w:drawing>
                          <wp:inline distT="0" distB="0" distL="0" distR="0" wp14:anchorId="4B195D46" wp14:editId="271C1CE6">
                            <wp:extent cx="862330" cy="507179"/>
                            <wp:effectExtent l="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2330" cy="507179"/>
                                    </a:xfrm>
                                    <a:prstGeom prst="rect">
                                      <a:avLst/>
                                    </a:prstGeom>
                                  </pic:spPr>
                                </pic:pic>
                              </a:graphicData>
                            </a:graphic>
                          </wp:inline>
                        </w:drawing>
                      </w:r>
                    </w:p>
                    <w:p w14:paraId="5D568B9C" w14:textId="77777777" w:rsidR="00EC159A" w:rsidRDefault="00EC159A" w:rsidP="00EC159A">
                      <w:pPr>
                        <w:spacing w:after="0" w:line="240" w:lineRule="auto"/>
                        <w:rPr>
                          <w:noProof/>
                          <w:lang w:eastAsia="it-IT"/>
                        </w:rPr>
                      </w:pPr>
                      <w:r>
                        <w:rPr>
                          <w:noProof/>
                          <w:lang w:eastAsia="it-IT"/>
                        </w:rPr>
                        <w:t xml:space="preserve">        </w:t>
                      </w:r>
                    </w:p>
                    <w:p w14:paraId="5C36B550" w14:textId="77777777" w:rsidR="00EC159A" w:rsidRDefault="00EC159A" w:rsidP="00EC159A">
                      <w:pPr>
                        <w:spacing w:after="0" w:line="240" w:lineRule="auto"/>
                        <w:rPr>
                          <w:noProof/>
                          <w:lang w:eastAsia="it-IT"/>
                        </w:rPr>
                      </w:pPr>
                    </w:p>
                  </w:txbxContent>
                </v:textbox>
              </v:shape>
            </w:pict>
          </mc:Fallback>
        </mc:AlternateContent>
      </w:r>
      <w:r w:rsidR="00EC159A" w:rsidRPr="00671D00">
        <w:rPr>
          <w:rFonts w:ascii="Calibri" w:hAnsi="Calibri"/>
          <w:noProof/>
          <w:sz w:val="24"/>
          <w:szCs w:val="24"/>
          <w:lang w:eastAsia="it-IT"/>
        </w:rPr>
        <mc:AlternateContent>
          <mc:Choice Requires="wps">
            <w:drawing>
              <wp:anchor distT="0" distB="0" distL="114300" distR="114300" simplePos="0" relativeHeight="251678720" behindDoc="0" locked="0" layoutInCell="1" allowOverlap="1" wp14:anchorId="4761B1E2" wp14:editId="09F21760">
                <wp:simplePos x="0" y="0"/>
                <wp:positionH relativeFrom="column">
                  <wp:posOffset>3980180</wp:posOffset>
                </wp:positionH>
                <wp:positionV relativeFrom="paragraph">
                  <wp:posOffset>93980</wp:posOffset>
                </wp:positionV>
                <wp:extent cx="1051560" cy="1233170"/>
                <wp:effectExtent l="0" t="0" r="0" b="5080"/>
                <wp:wrapNone/>
                <wp:docPr id="14" name="Casella di testo 14"/>
                <wp:cNvGraphicFramePr/>
                <a:graphic xmlns:a="http://schemas.openxmlformats.org/drawingml/2006/main">
                  <a:graphicData uri="http://schemas.microsoft.com/office/word/2010/wordprocessingShape">
                    <wps:wsp>
                      <wps:cNvSpPr txBox="1"/>
                      <wps:spPr>
                        <a:xfrm>
                          <a:off x="0" y="0"/>
                          <a:ext cx="1051560" cy="123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7C1D9" w14:textId="77777777" w:rsidR="00EC159A" w:rsidRDefault="00EC159A" w:rsidP="00EC159A">
                            <w:pPr>
                              <w:spacing w:after="0" w:line="240" w:lineRule="auto"/>
                              <w:jc w:val="center"/>
                              <w:rPr>
                                <w:b/>
                                <w:noProof/>
                                <w:lang w:eastAsia="it-IT"/>
                              </w:rPr>
                            </w:pPr>
                            <w:r>
                              <w:rPr>
                                <w:b/>
                                <w:noProof/>
                                <w:lang w:eastAsia="it-IT"/>
                              </w:rPr>
                              <w:t>Ise-net Srl</w:t>
                            </w:r>
                          </w:p>
                          <w:p w14:paraId="3674A7CE" w14:textId="77777777" w:rsidR="00EC159A" w:rsidRPr="00441F61" w:rsidRDefault="00EC159A" w:rsidP="00EC159A">
                            <w:pPr>
                              <w:spacing w:after="0" w:line="240" w:lineRule="auto"/>
                              <w:jc w:val="center"/>
                              <w:rPr>
                                <w:b/>
                                <w:noProof/>
                                <w:lang w:eastAsia="it-IT"/>
                              </w:rPr>
                            </w:pPr>
                            <w:r>
                              <w:rPr>
                                <w:noProof/>
                                <w:lang w:eastAsia="it-IT"/>
                              </w:rPr>
                              <w:drawing>
                                <wp:inline distT="0" distB="0" distL="0" distR="0" wp14:anchorId="7C8D6E8E" wp14:editId="58D736F8">
                                  <wp:extent cx="681487" cy="785192"/>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1729" cy="785471"/>
                                          </a:xfrm>
                                          <a:prstGeom prst="rect">
                                            <a:avLst/>
                                          </a:prstGeom>
                                        </pic:spPr>
                                      </pic:pic>
                                    </a:graphicData>
                                  </a:graphic>
                                </wp:inline>
                              </w:drawing>
                            </w:r>
                          </w:p>
                          <w:p w14:paraId="34565AFC" w14:textId="77777777" w:rsidR="00EC159A" w:rsidRDefault="00EC159A" w:rsidP="00EC159A">
                            <w:pPr>
                              <w:spacing w:after="0" w:line="240" w:lineRule="auto"/>
                              <w:rPr>
                                <w:noProof/>
                                <w:lang w:eastAsia="it-IT"/>
                              </w:rPr>
                            </w:pPr>
                            <w:r>
                              <w:rPr>
                                <w:noProof/>
                                <w:lang w:eastAsia="it-IT"/>
                              </w:rPr>
                              <w:t xml:space="preserve">        </w:t>
                            </w:r>
                          </w:p>
                          <w:p w14:paraId="6FED4485" w14:textId="77777777" w:rsidR="00EC159A" w:rsidRDefault="00EC159A" w:rsidP="00EC159A">
                            <w:pPr>
                              <w:spacing w:after="0" w:line="240" w:lineRule="auto"/>
                              <w:rPr>
                                <w:noProof/>
                                <w:lang w:eastAsia="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4" o:spid="_x0000_s1036" type="#_x0000_t202" style="position:absolute;margin-left:313.4pt;margin-top:7.4pt;width:82.8pt;height:9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" fillcolor="white [3201]" stroked="f" strokeweight=".5pt">
                <v:textbox>
                  <w:txbxContent>
                    <w:p w14:paraId="7C17C1D9" w14:textId="77777777" w:rsidR="00EC159A" w:rsidRDefault="00EC159A" w:rsidP="00EC159A">
                      <w:pPr>
                        <w:spacing w:after="0" w:line="240" w:lineRule="auto"/>
                        <w:jc w:val="center"/>
                        <w:rPr>
                          <w:b/>
                          <w:noProof/>
                          <w:lang w:eastAsia="it-IT"/>
                        </w:rPr>
                      </w:pPr>
                      <w:r>
                        <w:rPr>
                          <w:b/>
                          <w:noProof/>
                          <w:lang w:eastAsia="it-IT"/>
                        </w:rPr>
                        <w:t>Ise-net Srl</w:t>
                      </w:r>
                    </w:p>
                    <w:p w14:paraId="3674A7CE" w14:textId="77777777" w:rsidR="00EC159A" w:rsidRPr="00441F61" w:rsidRDefault="00EC159A" w:rsidP="00EC159A">
                      <w:pPr>
                        <w:spacing w:after="0" w:line="240" w:lineRule="auto"/>
                        <w:jc w:val="center"/>
                        <w:rPr>
                          <w:b/>
                          <w:noProof/>
                          <w:lang w:eastAsia="it-IT"/>
                        </w:rPr>
                      </w:pPr>
                      <w:r>
                        <w:rPr>
                          <w:noProof/>
                          <w:lang w:eastAsia="it-IT"/>
                        </w:rPr>
                        <w:drawing>
                          <wp:inline distT="0" distB="0" distL="0" distR="0" wp14:anchorId="7C8D6E8E" wp14:editId="58D736F8">
                            <wp:extent cx="681487" cy="785192"/>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1729" cy="785471"/>
                                    </a:xfrm>
                                    <a:prstGeom prst="rect">
                                      <a:avLst/>
                                    </a:prstGeom>
                                  </pic:spPr>
                                </pic:pic>
                              </a:graphicData>
                            </a:graphic>
                          </wp:inline>
                        </w:drawing>
                      </w:r>
                    </w:p>
                    <w:p w14:paraId="34565AFC" w14:textId="77777777" w:rsidR="00EC159A" w:rsidRDefault="00EC159A" w:rsidP="00EC159A">
                      <w:pPr>
                        <w:spacing w:after="0" w:line="240" w:lineRule="auto"/>
                        <w:rPr>
                          <w:noProof/>
                          <w:lang w:eastAsia="it-IT"/>
                        </w:rPr>
                      </w:pPr>
                      <w:r>
                        <w:rPr>
                          <w:noProof/>
                          <w:lang w:eastAsia="it-IT"/>
                        </w:rPr>
                        <w:t xml:space="preserve">        </w:t>
                      </w:r>
                    </w:p>
                    <w:p w14:paraId="6FED4485" w14:textId="77777777" w:rsidR="00EC159A" w:rsidRDefault="00EC159A" w:rsidP="00EC159A">
                      <w:pPr>
                        <w:spacing w:after="0" w:line="240" w:lineRule="auto"/>
                        <w:rPr>
                          <w:noProof/>
                          <w:lang w:eastAsia="it-IT"/>
                        </w:rPr>
                      </w:pPr>
                    </w:p>
                  </w:txbxContent>
                </v:textbox>
              </v:shape>
            </w:pict>
          </mc:Fallback>
        </mc:AlternateContent>
      </w:r>
      <w:r w:rsidR="00EC159A" w:rsidRPr="00671D00">
        <w:rPr>
          <w:rFonts w:ascii="Calibri" w:hAnsi="Calibri"/>
          <w:noProof/>
          <w:sz w:val="24"/>
          <w:szCs w:val="24"/>
          <w:lang w:eastAsia="it-IT"/>
        </w:rPr>
        <mc:AlternateContent>
          <mc:Choice Requires="wps">
            <w:drawing>
              <wp:anchor distT="0" distB="0" distL="114300" distR="114300" simplePos="0" relativeHeight="251676672" behindDoc="0" locked="0" layoutInCell="1" allowOverlap="1" wp14:anchorId="27778369" wp14:editId="2EF91C33">
                <wp:simplePos x="0" y="0"/>
                <wp:positionH relativeFrom="column">
                  <wp:posOffset>2485390</wp:posOffset>
                </wp:positionH>
                <wp:positionV relativeFrom="paragraph">
                  <wp:posOffset>82119</wp:posOffset>
                </wp:positionV>
                <wp:extent cx="1586865" cy="1043305"/>
                <wp:effectExtent l="0" t="0" r="0" b="4445"/>
                <wp:wrapNone/>
                <wp:docPr id="12" name="Casella di testo 12"/>
                <wp:cNvGraphicFramePr/>
                <a:graphic xmlns:a="http://schemas.openxmlformats.org/drawingml/2006/main">
                  <a:graphicData uri="http://schemas.microsoft.com/office/word/2010/wordprocessingShape">
                    <wps:wsp>
                      <wps:cNvSpPr txBox="1"/>
                      <wps:spPr>
                        <a:xfrm>
                          <a:off x="0" y="0"/>
                          <a:ext cx="1586865" cy="104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EFE89" w14:textId="77777777" w:rsidR="00441F61" w:rsidRPr="00441F61" w:rsidRDefault="00441F61" w:rsidP="00441F61">
                            <w:pPr>
                              <w:spacing w:after="0" w:line="240" w:lineRule="auto"/>
                              <w:jc w:val="center"/>
                              <w:rPr>
                                <w:b/>
                                <w:noProof/>
                                <w:lang w:eastAsia="it-IT"/>
                              </w:rPr>
                            </w:pPr>
                            <w:r>
                              <w:rPr>
                                <w:b/>
                                <w:noProof/>
                                <w:lang w:eastAsia="it-IT"/>
                              </w:rPr>
                              <w:t>F</w:t>
                            </w:r>
                            <w:r w:rsidR="000605D9">
                              <w:rPr>
                                <w:b/>
                                <w:noProof/>
                                <w:lang w:eastAsia="it-IT"/>
                              </w:rPr>
                              <w:t>ondazione Montagna s</w:t>
                            </w:r>
                            <w:r>
                              <w:rPr>
                                <w:b/>
                                <w:noProof/>
                                <w:lang w:eastAsia="it-IT"/>
                              </w:rPr>
                              <w:t>icura</w:t>
                            </w:r>
                          </w:p>
                          <w:p w14:paraId="20379315" w14:textId="77777777" w:rsidR="00441F61" w:rsidRDefault="00441F61" w:rsidP="00441F61">
                            <w:pPr>
                              <w:spacing w:after="0" w:line="240" w:lineRule="auto"/>
                              <w:rPr>
                                <w:noProof/>
                                <w:lang w:eastAsia="it-IT"/>
                              </w:rPr>
                            </w:pPr>
                            <w:r>
                              <w:rPr>
                                <w:noProof/>
                                <w:lang w:eastAsia="it-IT"/>
                              </w:rPr>
                              <w:t xml:space="preserve">        </w:t>
                            </w:r>
                            <w:r w:rsidR="00EC159A" w:rsidRPr="00EC159A">
                              <w:rPr>
                                <w:noProof/>
                                <w:lang w:eastAsia="it-IT"/>
                              </w:rPr>
                              <w:drawing>
                                <wp:inline distT="0" distB="0" distL="0" distR="0" wp14:anchorId="5364ABD3" wp14:editId="58208E6D">
                                  <wp:extent cx="1397635" cy="292111"/>
                                  <wp:effectExtent l="0" t="0" r="0" b="0"/>
                                  <wp:docPr id="9" name="Segnaposto contenut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Segnaposto contenuto 8"/>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97635" cy="292111"/>
                                          </a:xfrm>
                                          <a:prstGeom prst="rect">
                                            <a:avLst/>
                                          </a:prstGeom>
                                        </pic:spPr>
                                      </pic:pic>
                                    </a:graphicData>
                                  </a:graphic>
                                </wp:inline>
                              </w:drawing>
                            </w:r>
                          </w:p>
                          <w:p w14:paraId="0F1240C8" w14:textId="77777777" w:rsidR="00441F61" w:rsidRDefault="00441F61" w:rsidP="00441F61">
                            <w:pPr>
                              <w:spacing w:after="0" w:line="240" w:lineRule="auto"/>
                              <w:rPr>
                                <w:noProof/>
                                <w:lang w:eastAsia="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2" o:spid="_x0000_s1037" type="#_x0000_t202" style="position:absolute;margin-left:195.7pt;margin-top:6.45pt;width:124.95pt;height:8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" fillcolor="white [3201]" stroked="f" strokeweight=".5pt">
                <v:textbox>
                  <w:txbxContent>
                    <w:p w14:paraId="1EBEFE89" w14:textId="77777777" w:rsidR="00441F61" w:rsidRPr="00441F61" w:rsidRDefault="00441F61" w:rsidP="00441F61">
                      <w:pPr>
                        <w:spacing w:after="0" w:line="240" w:lineRule="auto"/>
                        <w:jc w:val="center"/>
                        <w:rPr>
                          <w:b/>
                          <w:noProof/>
                          <w:lang w:eastAsia="it-IT"/>
                        </w:rPr>
                      </w:pPr>
                      <w:r>
                        <w:rPr>
                          <w:b/>
                          <w:noProof/>
                          <w:lang w:eastAsia="it-IT"/>
                        </w:rPr>
                        <w:t>F</w:t>
                      </w:r>
                      <w:r w:rsidR="000605D9">
                        <w:rPr>
                          <w:b/>
                          <w:noProof/>
                          <w:lang w:eastAsia="it-IT"/>
                        </w:rPr>
                        <w:t>ondazione Montagna s</w:t>
                      </w:r>
                      <w:r>
                        <w:rPr>
                          <w:b/>
                          <w:noProof/>
                          <w:lang w:eastAsia="it-IT"/>
                        </w:rPr>
                        <w:t>icura</w:t>
                      </w:r>
                    </w:p>
                    <w:p w14:paraId="20379315" w14:textId="77777777" w:rsidR="00441F61" w:rsidRDefault="00441F61" w:rsidP="00441F61">
                      <w:pPr>
                        <w:spacing w:after="0" w:line="240" w:lineRule="auto"/>
                        <w:rPr>
                          <w:noProof/>
                          <w:lang w:eastAsia="it-IT"/>
                        </w:rPr>
                      </w:pPr>
                      <w:r>
                        <w:rPr>
                          <w:noProof/>
                          <w:lang w:eastAsia="it-IT"/>
                        </w:rPr>
                        <w:t xml:space="preserve">        </w:t>
                      </w:r>
                      <w:r w:rsidR="00EC159A" w:rsidRPr="00EC159A">
                        <w:rPr>
                          <w:noProof/>
                          <w:lang w:eastAsia="it-IT"/>
                        </w:rPr>
                        <w:drawing>
                          <wp:inline distT="0" distB="0" distL="0" distR="0" wp14:anchorId="5364ABD3" wp14:editId="58208E6D">
                            <wp:extent cx="1397635" cy="292111"/>
                            <wp:effectExtent l="0" t="0" r="0" b="0"/>
                            <wp:docPr id="9" name="Segnaposto contenut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Segnaposto contenuto 8"/>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97635" cy="292111"/>
                                    </a:xfrm>
                                    <a:prstGeom prst="rect">
                                      <a:avLst/>
                                    </a:prstGeom>
                                  </pic:spPr>
                                </pic:pic>
                              </a:graphicData>
                            </a:graphic>
                          </wp:inline>
                        </w:drawing>
                      </w:r>
                    </w:p>
                    <w:p w14:paraId="0F1240C8" w14:textId="77777777" w:rsidR="00441F61" w:rsidRDefault="00441F61" w:rsidP="00441F61">
                      <w:pPr>
                        <w:spacing w:after="0" w:line="240" w:lineRule="auto"/>
                        <w:rPr>
                          <w:noProof/>
                          <w:lang w:eastAsia="it-IT"/>
                        </w:rPr>
                      </w:pPr>
                    </w:p>
                  </w:txbxContent>
                </v:textbox>
              </v:shape>
            </w:pict>
          </mc:Fallback>
        </mc:AlternateContent>
      </w:r>
      <w:r w:rsidR="00441F61" w:rsidRPr="00671D00">
        <w:rPr>
          <w:rFonts w:ascii="Calibri" w:hAnsi="Calibri"/>
          <w:noProof/>
          <w:sz w:val="24"/>
          <w:szCs w:val="24"/>
          <w:lang w:eastAsia="it-IT"/>
        </w:rPr>
        <mc:AlternateContent>
          <mc:Choice Requires="wps">
            <w:drawing>
              <wp:anchor distT="0" distB="0" distL="114300" distR="114300" simplePos="0" relativeHeight="251672576" behindDoc="0" locked="0" layoutInCell="1" allowOverlap="1" wp14:anchorId="25BBAE31" wp14:editId="2C16433A">
                <wp:simplePos x="0" y="0"/>
                <wp:positionH relativeFrom="column">
                  <wp:posOffset>-366778</wp:posOffset>
                </wp:positionH>
                <wp:positionV relativeFrom="paragraph">
                  <wp:posOffset>51255</wp:posOffset>
                </wp:positionV>
                <wp:extent cx="1552575" cy="879895"/>
                <wp:effectExtent l="0" t="0" r="9525" b="0"/>
                <wp:wrapNone/>
                <wp:docPr id="6" name="Casella di testo 6"/>
                <wp:cNvGraphicFramePr/>
                <a:graphic xmlns:a="http://schemas.openxmlformats.org/drawingml/2006/main">
                  <a:graphicData uri="http://schemas.microsoft.com/office/word/2010/wordprocessingShape">
                    <wps:wsp>
                      <wps:cNvSpPr txBox="1"/>
                      <wps:spPr>
                        <a:xfrm>
                          <a:off x="0" y="0"/>
                          <a:ext cx="1552575" cy="879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B8A16" w14:textId="77777777" w:rsidR="00441F61" w:rsidRPr="00441F61" w:rsidRDefault="00441F61" w:rsidP="00441F61">
                            <w:pPr>
                              <w:spacing w:after="0" w:line="240" w:lineRule="auto"/>
                              <w:rPr>
                                <w:b/>
                                <w:noProof/>
                                <w:lang w:eastAsia="it-IT"/>
                              </w:rPr>
                            </w:pPr>
                            <w:r w:rsidRPr="00441F61">
                              <w:rPr>
                                <w:b/>
                                <w:noProof/>
                                <w:lang w:eastAsia="it-IT"/>
                              </w:rPr>
                              <w:t>Engineering Ingegneria Informatica S.p.A.</w:t>
                            </w:r>
                          </w:p>
                          <w:p w14:paraId="1B8D65F4" w14:textId="77777777" w:rsidR="00441F61" w:rsidRDefault="00441F61" w:rsidP="00441F61">
                            <w:pPr>
                              <w:spacing w:after="0" w:line="240" w:lineRule="auto"/>
                              <w:rPr>
                                <w:noProof/>
                                <w:lang w:eastAsia="it-IT"/>
                              </w:rPr>
                            </w:pPr>
                            <w:r w:rsidRPr="00441F61">
                              <w:rPr>
                                <w:noProof/>
                                <w:lang w:eastAsia="it-IT"/>
                              </w:rPr>
                              <w:drawing>
                                <wp:inline distT="0" distB="0" distL="0" distR="0" wp14:anchorId="7404BE17" wp14:editId="74FD7808">
                                  <wp:extent cx="1402860" cy="310472"/>
                                  <wp:effectExtent l="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109" cy="310527"/>
                                          </a:xfrm>
                                          <a:prstGeom prst="rect">
                                            <a:avLst/>
                                          </a:prstGeom>
                                        </pic:spPr>
                                      </pic:pic>
                                    </a:graphicData>
                                  </a:graphic>
                                </wp:inline>
                              </w:drawing>
                            </w:r>
                          </w:p>
                          <w:p w14:paraId="1A8D1410" w14:textId="77777777" w:rsidR="00441F61" w:rsidRDefault="00441F61" w:rsidP="00441F61">
                            <w:pPr>
                              <w:spacing w:after="0" w:line="240" w:lineRule="auto"/>
                              <w:rPr>
                                <w:noProof/>
                                <w:lang w:eastAsia="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38" type="#_x0000_t202" style="position:absolute;margin-left:-28.85pt;margin-top:4.05pt;width:122.25pt;height:6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" fillcolor="white [3201]" stroked="f" strokeweight=".5pt">
                <v:textbox>
                  <w:txbxContent>
                    <w:p w14:paraId="601B8A16" w14:textId="77777777" w:rsidR="00441F61" w:rsidRPr="00441F61" w:rsidRDefault="00441F61" w:rsidP="00441F61">
                      <w:pPr>
                        <w:spacing w:after="0" w:line="240" w:lineRule="auto"/>
                        <w:rPr>
                          <w:b/>
                          <w:noProof/>
                          <w:lang w:eastAsia="it-IT"/>
                        </w:rPr>
                      </w:pPr>
                      <w:r w:rsidRPr="00441F61">
                        <w:rPr>
                          <w:b/>
                          <w:noProof/>
                          <w:lang w:eastAsia="it-IT"/>
                        </w:rPr>
                        <w:t>Engineering Ingegneria Informatica S.p.A.</w:t>
                      </w:r>
                    </w:p>
                    <w:p w14:paraId="1B8D65F4" w14:textId="77777777" w:rsidR="00441F61" w:rsidRDefault="00441F61" w:rsidP="00441F61">
                      <w:pPr>
                        <w:spacing w:after="0" w:line="240" w:lineRule="auto"/>
                        <w:rPr>
                          <w:noProof/>
                          <w:lang w:eastAsia="it-IT"/>
                        </w:rPr>
                      </w:pPr>
                      <w:r w:rsidRPr="00441F61">
                        <w:rPr>
                          <w:noProof/>
                          <w:lang w:eastAsia="it-IT"/>
                        </w:rPr>
                        <w:drawing>
                          <wp:inline distT="0" distB="0" distL="0" distR="0" wp14:anchorId="7404BE17" wp14:editId="74FD7808">
                            <wp:extent cx="1402860" cy="310472"/>
                            <wp:effectExtent l="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109" cy="310527"/>
                                    </a:xfrm>
                                    <a:prstGeom prst="rect">
                                      <a:avLst/>
                                    </a:prstGeom>
                                  </pic:spPr>
                                </pic:pic>
                              </a:graphicData>
                            </a:graphic>
                          </wp:inline>
                        </w:drawing>
                      </w:r>
                    </w:p>
                    <w:p w14:paraId="1A8D1410" w14:textId="77777777" w:rsidR="00441F61" w:rsidRDefault="00441F61" w:rsidP="00441F61">
                      <w:pPr>
                        <w:spacing w:after="0" w:line="240" w:lineRule="auto"/>
                        <w:rPr>
                          <w:noProof/>
                          <w:lang w:eastAsia="it-IT"/>
                        </w:rPr>
                      </w:pPr>
                    </w:p>
                  </w:txbxContent>
                </v:textbox>
              </v:shape>
            </w:pict>
          </mc:Fallback>
        </mc:AlternateContent>
      </w:r>
    </w:p>
    <w:p w14:paraId="2971846C"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02F1E10E" w14:textId="77777777" w:rsidR="009924CC" w:rsidRPr="00EC159A" w:rsidRDefault="007B76C5" w:rsidP="00671D00">
      <w:pPr>
        <w:spacing w:after="0" w:line="240" w:lineRule="auto"/>
        <w:rPr>
          <w:rFonts w:ascii="Calibri" w:eastAsia="Times New Roman" w:hAnsi="Calibri" w:cs="Times New Roman"/>
          <w:b/>
          <w:bCs/>
          <w:color w:val="548DD4" w:themeColor="text2" w:themeTint="99"/>
          <w:sz w:val="28"/>
          <w:szCs w:val="24"/>
          <w:lang w:eastAsia="it-IT"/>
        </w:rPr>
      </w:pPr>
      <w:r w:rsidRPr="007B76C5">
        <w:rPr>
          <w:rFonts w:ascii="Calibri" w:eastAsia="Times New Roman" w:hAnsi="Calibri" w:cs="Times New Roman"/>
          <w:b/>
          <w:bCs/>
          <w:noProof/>
          <w:color w:val="548DD4" w:themeColor="text2" w:themeTint="99"/>
          <w:sz w:val="28"/>
          <w:szCs w:val="24"/>
          <w:lang w:eastAsia="it-IT"/>
        </w:rPr>
        <mc:AlternateContent>
          <mc:Choice Requires="wps">
            <w:drawing>
              <wp:anchor distT="0" distB="0" distL="114300" distR="114300" simplePos="0" relativeHeight="251682816" behindDoc="0" locked="0" layoutInCell="1" allowOverlap="1" wp14:anchorId="6D1DCF1A" wp14:editId="2B9EF9C7">
                <wp:simplePos x="0" y="0"/>
                <wp:positionH relativeFrom="column">
                  <wp:posOffset>1116533</wp:posOffset>
                </wp:positionH>
                <wp:positionV relativeFrom="paragraph">
                  <wp:posOffset>76787</wp:posOffset>
                </wp:positionV>
                <wp:extent cx="1397000" cy="824230"/>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824230"/>
                        </a:xfrm>
                        <a:prstGeom prst="rect">
                          <a:avLst/>
                        </a:prstGeom>
                        <a:noFill/>
                        <a:ln w="9525">
                          <a:noFill/>
                          <a:miter lim="800000"/>
                          <a:headEnd/>
                          <a:tailEnd/>
                        </a:ln>
                      </wps:spPr>
                      <wps:txbx>
                        <w:txbxContent>
                          <w:p w14:paraId="1E72FC46" w14:textId="77777777" w:rsidR="007B76C5" w:rsidRPr="007B76C5" w:rsidRDefault="007B76C5">
                            <w:pPr>
                              <w:rPr>
                                <w:color w:val="FFFFFF" w:themeColor="background1"/>
                                <w14:textFill>
                                  <w14:noFill/>
                                </w14:textFill>
                              </w:rPr>
                            </w:pPr>
                            <w:r w:rsidRPr="007B76C5">
                              <w:rPr>
                                <w:rFonts w:ascii="Calibri" w:eastAsia="Times New Roman" w:hAnsi="Calibri" w:cs="Times New Roman"/>
                                <w:b/>
                                <w:bCs/>
                                <w:noProof/>
                                <w:color w:val="FFFFFF" w:themeColor="background1"/>
                                <w:sz w:val="28"/>
                                <w:szCs w:val="24"/>
                                <w:lang w:eastAsia="it-IT"/>
                                <w14:textFill>
                                  <w14:noFill/>
                                </w14:textFill>
                              </w:rPr>
                              <w:drawing>
                                <wp:inline distT="0" distB="0" distL="0" distR="0" wp14:anchorId="3AF2B887" wp14:editId="0C9DE2FF">
                                  <wp:extent cx="1262858" cy="569344"/>
                                  <wp:effectExtent l="0" t="0" r="0" b="2540"/>
                                  <wp:docPr id="11" name="Immagine 11" descr="H:\2017 DIATI\CONTR ATTIVA\COMPETITIVI\DOC_GENERALI\LOGO_POLITO\logotipo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 DIATI\CONTR ATTIVA\COMPETITIVI\DOC_GENERALI\LOGO_POLITO\logotipo_bl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831" cy="5729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87.9pt;margin-top:6.05pt;width:110pt;height:64.9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" filled="f" stroked="f">
                <v:textbox style="mso-fit-shape-to-text:t">
                  <w:txbxContent>
                    <w:p w14:paraId="1E72FC46" w14:textId="77777777" w:rsidR="007B76C5" w:rsidRPr="007B76C5" w:rsidRDefault="007B76C5">
                      <w:pPr>
                        <w:rPr>
                          <w:color w:val="FFFFFF" w:themeColor="background1"/>
                          <w14:textFill>
                            <w14:noFill/>
                          </w14:textFill>
                        </w:rPr>
                      </w:pPr>
                      <w:r w:rsidRPr="007B76C5">
                        <w:rPr>
                          <w:rFonts w:ascii="Calibri" w:eastAsia="Times New Roman" w:hAnsi="Calibri" w:cs="Times New Roman"/>
                          <w:b/>
                          <w:bCs/>
                          <w:noProof/>
                          <w:color w:val="FFFFFF" w:themeColor="background1"/>
                          <w:sz w:val="28"/>
                          <w:szCs w:val="24"/>
                          <w:lang w:eastAsia="it-IT"/>
                          <w14:textFill>
                            <w14:noFill/>
                          </w14:textFill>
                        </w:rPr>
                        <w:drawing>
                          <wp:inline distT="0" distB="0" distL="0" distR="0" wp14:anchorId="3AF2B887" wp14:editId="0C9DE2FF">
                            <wp:extent cx="1262858" cy="569344"/>
                            <wp:effectExtent l="0" t="0" r="0" b="2540"/>
                            <wp:docPr id="11" name="Immagine 11" descr="H:\2017 DIATI\CONTR ATTIVA\COMPETITIVI\DOC_GENERALI\LOGO_POLITO\logotipo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 DIATI\CONTR ATTIVA\COMPETITIVI\DOC_GENERALI\LOGO_POLITO\logotipo_bl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831" cy="572939"/>
                                    </a:xfrm>
                                    <a:prstGeom prst="rect">
                                      <a:avLst/>
                                    </a:prstGeom>
                                    <a:noFill/>
                                    <a:ln>
                                      <a:noFill/>
                                    </a:ln>
                                  </pic:spPr>
                                </pic:pic>
                              </a:graphicData>
                            </a:graphic>
                          </wp:inline>
                        </w:drawing>
                      </w:r>
                    </w:p>
                  </w:txbxContent>
                </v:textbox>
              </v:shape>
            </w:pict>
          </mc:Fallback>
        </mc:AlternateContent>
      </w:r>
    </w:p>
    <w:p w14:paraId="14539AF3"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666C0CFB" w14:textId="77777777" w:rsidR="009924CC" w:rsidRPr="00EC159A" w:rsidRDefault="009924CC" w:rsidP="00671D00">
      <w:pPr>
        <w:spacing w:after="0" w:line="240" w:lineRule="auto"/>
        <w:rPr>
          <w:rFonts w:ascii="Calibri" w:eastAsia="Times New Roman" w:hAnsi="Calibri" w:cs="Times New Roman"/>
          <w:b/>
          <w:bCs/>
          <w:color w:val="548DD4" w:themeColor="text2" w:themeTint="99"/>
          <w:sz w:val="28"/>
          <w:szCs w:val="24"/>
          <w:lang w:eastAsia="it-IT"/>
        </w:rPr>
      </w:pPr>
    </w:p>
    <w:p w14:paraId="5A3AEC92" w14:textId="77777777" w:rsidR="00EC159A" w:rsidRPr="00D5016F" w:rsidRDefault="00EC159A" w:rsidP="00671D00">
      <w:pPr>
        <w:spacing w:after="0" w:line="240" w:lineRule="auto"/>
        <w:rPr>
          <w:rFonts w:ascii="Calibri" w:eastAsia="Times New Roman" w:hAnsi="Calibri" w:cs="Times New Roman"/>
          <w:b/>
          <w:bCs/>
          <w:color w:val="548DD4" w:themeColor="text2" w:themeTint="99"/>
          <w:sz w:val="8"/>
          <w:szCs w:val="8"/>
          <w:lang w:eastAsia="it-IT"/>
        </w:rPr>
      </w:pPr>
    </w:p>
    <w:p w14:paraId="219292C1" w14:textId="77777777" w:rsidR="004A4301" w:rsidRDefault="004A4301" w:rsidP="00EC159A">
      <w:pPr>
        <w:spacing w:after="0" w:line="240" w:lineRule="auto"/>
        <w:jc w:val="both"/>
        <w:rPr>
          <w:rFonts w:ascii="Calibri" w:eastAsia="Times New Roman" w:hAnsi="Calibri" w:cs="Times New Roman"/>
          <w:b/>
          <w:bCs/>
          <w:color w:val="548DD4" w:themeColor="text2" w:themeTint="99"/>
          <w:sz w:val="28"/>
          <w:szCs w:val="24"/>
          <w:lang w:eastAsia="it-IT"/>
        </w:rPr>
      </w:pPr>
    </w:p>
    <w:p w14:paraId="0F14B74E" w14:textId="77777777" w:rsidR="004A4301" w:rsidRDefault="004A4301" w:rsidP="00EC159A">
      <w:pPr>
        <w:spacing w:after="0" w:line="240" w:lineRule="auto"/>
        <w:jc w:val="both"/>
        <w:rPr>
          <w:rFonts w:ascii="Calibri" w:eastAsia="Times New Roman" w:hAnsi="Calibri" w:cs="Times New Roman"/>
          <w:b/>
          <w:bCs/>
          <w:color w:val="548DD4" w:themeColor="text2" w:themeTint="99"/>
          <w:sz w:val="28"/>
          <w:szCs w:val="24"/>
          <w:lang w:eastAsia="it-IT"/>
        </w:rPr>
      </w:pPr>
    </w:p>
    <w:p w14:paraId="28C8DFDD" w14:textId="77777777" w:rsidR="004A4301" w:rsidRDefault="004A4301" w:rsidP="00EC159A">
      <w:pPr>
        <w:spacing w:after="0" w:line="240" w:lineRule="auto"/>
        <w:jc w:val="both"/>
        <w:rPr>
          <w:rFonts w:ascii="Calibri" w:eastAsia="Times New Roman" w:hAnsi="Calibri" w:cs="Times New Roman"/>
          <w:b/>
          <w:bCs/>
          <w:color w:val="548DD4" w:themeColor="text2" w:themeTint="99"/>
          <w:sz w:val="28"/>
          <w:szCs w:val="24"/>
          <w:lang w:eastAsia="it-IT"/>
        </w:rPr>
      </w:pPr>
    </w:p>
    <w:p w14:paraId="3D40E16D" w14:textId="77777777" w:rsidR="004A4301" w:rsidRDefault="004A4301" w:rsidP="00EC159A">
      <w:pPr>
        <w:spacing w:after="0" w:line="240" w:lineRule="auto"/>
        <w:jc w:val="both"/>
        <w:rPr>
          <w:rFonts w:ascii="Calibri" w:eastAsia="Times New Roman" w:hAnsi="Calibri" w:cs="Times New Roman"/>
          <w:b/>
          <w:bCs/>
          <w:color w:val="548DD4" w:themeColor="text2" w:themeTint="99"/>
          <w:sz w:val="28"/>
          <w:szCs w:val="24"/>
          <w:lang w:eastAsia="it-IT"/>
        </w:rPr>
      </w:pPr>
    </w:p>
    <w:p w14:paraId="7D14D8A7" w14:textId="77777777" w:rsidR="004A4301" w:rsidRDefault="004A4301" w:rsidP="00EC159A">
      <w:pPr>
        <w:spacing w:after="0" w:line="240" w:lineRule="auto"/>
        <w:jc w:val="both"/>
        <w:rPr>
          <w:rFonts w:ascii="Calibri" w:eastAsia="Times New Roman" w:hAnsi="Calibri" w:cs="Times New Roman"/>
          <w:b/>
          <w:bCs/>
          <w:color w:val="548DD4" w:themeColor="text2" w:themeTint="99"/>
          <w:sz w:val="28"/>
          <w:szCs w:val="24"/>
          <w:lang w:eastAsia="it-IT"/>
        </w:rPr>
      </w:pPr>
    </w:p>
    <w:p w14:paraId="23C87881" w14:textId="77777777" w:rsidR="009924CC" w:rsidRPr="00655DCF" w:rsidRDefault="00EC159A" w:rsidP="00EC159A">
      <w:pPr>
        <w:spacing w:after="0" w:line="240" w:lineRule="auto"/>
        <w:jc w:val="both"/>
        <w:rPr>
          <w:rFonts w:ascii="Calibri" w:eastAsia="Times New Roman" w:hAnsi="Calibri" w:cs="Times New Roman"/>
          <w:b/>
          <w:bCs/>
          <w:color w:val="548DD4" w:themeColor="text2" w:themeTint="99"/>
          <w:sz w:val="28"/>
          <w:szCs w:val="24"/>
          <w:lang w:eastAsia="it-IT"/>
        </w:rPr>
      </w:pPr>
      <w:r w:rsidRPr="00655DCF">
        <w:rPr>
          <w:rFonts w:ascii="Calibri" w:eastAsia="Times New Roman" w:hAnsi="Calibri" w:cs="Times New Roman"/>
          <w:b/>
          <w:bCs/>
          <w:color w:val="548DD4" w:themeColor="text2" w:themeTint="99"/>
          <w:sz w:val="28"/>
          <w:szCs w:val="24"/>
          <w:lang w:eastAsia="it-IT"/>
        </w:rPr>
        <w:t>Dotazione finanziaria</w:t>
      </w:r>
      <w:r w:rsidR="009924CC" w:rsidRPr="00655DCF">
        <w:rPr>
          <w:rFonts w:ascii="Calibri" w:eastAsia="Times New Roman" w:hAnsi="Calibri" w:cs="Times New Roman"/>
          <w:b/>
          <w:bCs/>
          <w:color w:val="548DD4" w:themeColor="text2" w:themeTint="99"/>
          <w:sz w:val="28"/>
          <w:szCs w:val="24"/>
          <w:lang w:eastAsia="it-IT"/>
        </w:rPr>
        <w:t>:</w:t>
      </w:r>
    </w:p>
    <w:p w14:paraId="5CC3ADD3" w14:textId="77777777" w:rsidR="00EC159A" w:rsidRPr="00D5016F" w:rsidRDefault="00EC159A" w:rsidP="00671D00">
      <w:pPr>
        <w:spacing w:after="0" w:line="240" w:lineRule="auto"/>
        <w:rPr>
          <w:rFonts w:ascii="Calibri" w:hAnsi="Calibri"/>
          <w:sz w:val="8"/>
          <w:szCs w:val="8"/>
        </w:rPr>
      </w:pPr>
    </w:p>
    <w:p w14:paraId="59F063FF" w14:textId="77777777" w:rsidR="000B4DD7" w:rsidRPr="00EC159A" w:rsidRDefault="00EC159A" w:rsidP="00671D00">
      <w:pPr>
        <w:spacing w:after="0" w:line="240" w:lineRule="auto"/>
        <w:rPr>
          <w:rFonts w:ascii="Calibri" w:hAnsi="Calibri"/>
          <w:szCs w:val="24"/>
        </w:rPr>
      </w:pPr>
      <w:r w:rsidRPr="00EC159A">
        <w:rPr>
          <w:rFonts w:ascii="Calibri" w:hAnsi="Calibri"/>
          <w:szCs w:val="24"/>
        </w:rPr>
        <w:t xml:space="preserve">L’Unità </w:t>
      </w:r>
      <w:r w:rsidR="002335CB">
        <w:rPr>
          <w:rFonts w:ascii="Calibri" w:hAnsi="Calibri"/>
          <w:szCs w:val="24"/>
        </w:rPr>
        <w:t>di ricerca è finanziata dalla Re</w:t>
      </w:r>
      <w:r w:rsidRPr="00EC159A">
        <w:rPr>
          <w:rFonts w:ascii="Calibri" w:hAnsi="Calibri"/>
          <w:szCs w:val="24"/>
        </w:rPr>
        <w:t>gione Autonoma Valle d’Aosta a valere sul Bando per la creazione e lo sviluppo di Unità di ricerca</w:t>
      </w:r>
      <w:r w:rsidR="004A4301">
        <w:rPr>
          <w:rFonts w:ascii="Calibri" w:hAnsi="Calibri"/>
          <w:szCs w:val="24"/>
        </w:rPr>
        <w:t xml:space="preserve"> (DGR n.1353 del 25/09/2015)</w:t>
      </w:r>
      <w:r w:rsidRPr="00EC159A">
        <w:rPr>
          <w:rFonts w:ascii="Calibri" w:hAnsi="Calibri"/>
          <w:szCs w:val="24"/>
        </w:rPr>
        <w:t>, per un import</w:t>
      </w:r>
      <w:r w:rsidR="004A4301">
        <w:rPr>
          <w:rFonts w:ascii="Calibri" w:hAnsi="Calibri"/>
          <w:szCs w:val="24"/>
        </w:rPr>
        <w:t>o</w:t>
      </w:r>
      <w:r w:rsidRPr="00EC159A">
        <w:rPr>
          <w:rFonts w:ascii="Calibri" w:hAnsi="Calibri"/>
          <w:szCs w:val="24"/>
        </w:rPr>
        <w:t xml:space="preserve"> complessivo di </w:t>
      </w:r>
      <w:r w:rsidRPr="00EC159A">
        <w:rPr>
          <w:rFonts w:ascii="Calibri" w:hAnsi="Calibri"/>
          <w:b/>
          <w:szCs w:val="24"/>
        </w:rPr>
        <w:t>604.223,29€</w:t>
      </w:r>
      <w:r>
        <w:rPr>
          <w:rFonts w:ascii="Calibri" w:hAnsi="Calibri"/>
          <w:szCs w:val="24"/>
        </w:rPr>
        <w:t>.</w:t>
      </w:r>
    </w:p>
    <w:p w14:paraId="76392080" w14:textId="77777777" w:rsidR="00671D00" w:rsidRPr="00D5016F" w:rsidRDefault="00671D00" w:rsidP="00671D00">
      <w:pPr>
        <w:spacing w:after="0" w:line="240" w:lineRule="auto"/>
        <w:rPr>
          <w:rFonts w:ascii="Calibri" w:hAnsi="Calibri"/>
          <w:sz w:val="8"/>
          <w:szCs w:val="8"/>
        </w:rPr>
      </w:pPr>
    </w:p>
    <w:p w14:paraId="08A0B9CD" w14:textId="77777777" w:rsidR="00EC159A" w:rsidRPr="00D5016F" w:rsidRDefault="00EC159A" w:rsidP="00671D00">
      <w:pPr>
        <w:spacing w:after="0" w:line="240" w:lineRule="auto"/>
        <w:rPr>
          <w:rFonts w:ascii="Calibri" w:hAnsi="Calibri"/>
          <w:sz w:val="8"/>
          <w:szCs w:val="8"/>
        </w:rPr>
      </w:pPr>
      <w:bookmarkStart w:id="0" w:name="_GoBack"/>
      <w:bookmarkEnd w:id="0"/>
    </w:p>
    <w:p w14:paraId="1904A526" w14:textId="77777777" w:rsidR="009924CC" w:rsidRPr="00D5016F" w:rsidRDefault="00EC159A" w:rsidP="00D5016F">
      <w:pPr>
        <w:spacing w:after="0" w:line="240" w:lineRule="auto"/>
        <w:rPr>
          <w:rFonts w:ascii="Calibri" w:hAnsi="Calibri"/>
          <w:szCs w:val="24"/>
          <w:lang w:val="en-US"/>
        </w:rPr>
      </w:pPr>
      <w:proofErr w:type="spellStart"/>
      <w:r>
        <w:rPr>
          <w:rFonts w:ascii="Calibri" w:eastAsia="Times New Roman" w:hAnsi="Calibri" w:cs="Times New Roman"/>
          <w:b/>
          <w:bCs/>
          <w:color w:val="548DD4" w:themeColor="text2" w:themeTint="99"/>
          <w:sz w:val="28"/>
          <w:szCs w:val="24"/>
          <w:lang w:val="en-US" w:eastAsia="it-IT"/>
        </w:rPr>
        <w:t>Periodo</w:t>
      </w:r>
      <w:proofErr w:type="spellEnd"/>
      <w:r>
        <w:rPr>
          <w:rFonts w:ascii="Calibri" w:eastAsia="Times New Roman" w:hAnsi="Calibri" w:cs="Times New Roman"/>
          <w:b/>
          <w:bCs/>
          <w:color w:val="548DD4" w:themeColor="text2" w:themeTint="99"/>
          <w:sz w:val="28"/>
          <w:szCs w:val="24"/>
          <w:lang w:val="en-US" w:eastAsia="it-IT"/>
        </w:rPr>
        <w:t xml:space="preserve"> </w:t>
      </w:r>
      <w:proofErr w:type="spellStart"/>
      <w:r>
        <w:rPr>
          <w:rFonts w:ascii="Calibri" w:eastAsia="Times New Roman" w:hAnsi="Calibri" w:cs="Times New Roman"/>
          <w:b/>
          <w:bCs/>
          <w:color w:val="548DD4" w:themeColor="text2" w:themeTint="99"/>
          <w:sz w:val="28"/>
          <w:szCs w:val="24"/>
          <w:lang w:val="en-US" w:eastAsia="it-IT"/>
        </w:rPr>
        <w:t>progettuale</w:t>
      </w:r>
      <w:proofErr w:type="spellEnd"/>
      <w:r>
        <w:rPr>
          <w:rFonts w:ascii="Calibri" w:eastAsia="Times New Roman" w:hAnsi="Calibri" w:cs="Times New Roman"/>
          <w:b/>
          <w:bCs/>
          <w:color w:val="548DD4" w:themeColor="text2" w:themeTint="99"/>
          <w:sz w:val="28"/>
          <w:szCs w:val="24"/>
          <w:lang w:val="en-US" w:eastAsia="it-IT"/>
        </w:rPr>
        <w:t>:</w:t>
      </w:r>
      <w:r w:rsidRPr="009924CC">
        <w:rPr>
          <w:rFonts w:ascii="Calibri" w:hAnsi="Calibri"/>
          <w:szCs w:val="24"/>
          <w:lang w:val="en-US"/>
        </w:rPr>
        <w:t xml:space="preserve"> </w:t>
      </w:r>
      <w:r w:rsidR="00655DCF">
        <w:rPr>
          <w:rFonts w:ascii="Calibri" w:hAnsi="Calibri"/>
          <w:szCs w:val="24"/>
          <w:lang w:val="en-US"/>
        </w:rPr>
        <w:t>15/07/2016-14/07/2018</w:t>
      </w:r>
    </w:p>
    <w:sectPr w:rsidR="009924CC" w:rsidRPr="00D5016F" w:rsidSect="00D5016F">
      <w:pgSz w:w="11906" w:h="16838"/>
      <w:pgMar w:top="284" w:right="1134" w:bottom="284" w:left="1134" w:header="56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0D899" w14:textId="77777777" w:rsidR="000B4DD7" w:rsidRDefault="000B4DD7" w:rsidP="000B4DD7">
      <w:pPr>
        <w:spacing w:after="0" w:line="240" w:lineRule="auto"/>
      </w:pPr>
      <w:r>
        <w:separator/>
      </w:r>
    </w:p>
  </w:endnote>
  <w:endnote w:type="continuationSeparator" w:id="0">
    <w:p w14:paraId="1D72E103" w14:textId="77777777" w:rsidR="000B4DD7" w:rsidRDefault="000B4DD7" w:rsidP="000B4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11F56" w14:textId="77777777" w:rsidR="000B4DD7" w:rsidRDefault="000B4DD7" w:rsidP="000B4DD7">
      <w:pPr>
        <w:spacing w:after="0" w:line="240" w:lineRule="auto"/>
      </w:pPr>
      <w:r>
        <w:separator/>
      </w:r>
    </w:p>
  </w:footnote>
  <w:footnote w:type="continuationSeparator" w:id="0">
    <w:p w14:paraId="33D1BD32" w14:textId="77777777" w:rsidR="000B4DD7" w:rsidRDefault="000B4DD7" w:rsidP="000B4DD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2DC"/>
    <w:multiLevelType w:val="hybridMultilevel"/>
    <w:tmpl w:val="507AAF18"/>
    <w:lvl w:ilvl="0" w:tplc="A1500C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D64219F"/>
    <w:multiLevelType w:val="hybridMultilevel"/>
    <w:tmpl w:val="30FEE2E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6B01DE5"/>
    <w:multiLevelType w:val="hybridMultilevel"/>
    <w:tmpl w:val="60F40456"/>
    <w:lvl w:ilvl="0" w:tplc="AB4E47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DD7"/>
    <w:rsid w:val="000605D9"/>
    <w:rsid w:val="000B4DD7"/>
    <w:rsid w:val="002335CB"/>
    <w:rsid w:val="00324A5B"/>
    <w:rsid w:val="00386BF7"/>
    <w:rsid w:val="0042767D"/>
    <w:rsid w:val="00441F61"/>
    <w:rsid w:val="004A4301"/>
    <w:rsid w:val="00650542"/>
    <w:rsid w:val="00655DCF"/>
    <w:rsid w:val="00671D00"/>
    <w:rsid w:val="007B76C5"/>
    <w:rsid w:val="009924CC"/>
    <w:rsid w:val="00AD29C0"/>
    <w:rsid w:val="00D5016F"/>
    <w:rsid w:val="00D860FC"/>
    <w:rsid w:val="00E520A4"/>
    <w:rsid w:val="00EC159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05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671D0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0B4DD7"/>
    <w:rPr>
      <w:color w:val="0000FF" w:themeColor="hyperlink"/>
      <w:u w:val="single"/>
    </w:rPr>
  </w:style>
  <w:style w:type="paragraph" w:styleId="Testofumetto">
    <w:name w:val="Balloon Text"/>
    <w:basedOn w:val="Normale"/>
    <w:link w:val="TestofumettoCarattere"/>
    <w:uiPriority w:val="99"/>
    <w:semiHidden/>
    <w:unhideWhenUsed/>
    <w:rsid w:val="000B4DD7"/>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B4DD7"/>
    <w:rPr>
      <w:rFonts w:ascii="Tahoma" w:hAnsi="Tahoma" w:cs="Tahoma"/>
      <w:sz w:val="16"/>
      <w:szCs w:val="16"/>
    </w:rPr>
  </w:style>
  <w:style w:type="paragraph" w:styleId="NormaleWeb">
    <w:name w:val="Normal (Web)"/>
    <w:basedOn w:val="Normale"/>
    <w:uiPriority w:val="99"/>
    <w:semiHidden/>
    <w:unhideWhenUsed/>
    <w:rsid w:val="000B4DD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B4DD7"/>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0B4DD7"/>
  </w:style>
  <w:style w:type="paragraph" w:styleId="Pidipagina">
    <w:name w:val="footer"/>
    <w:basedOn w:val="Normale"/>
    <w:link w:val="PidipaginaCarattere"/>
    <w:uiPriority w:val="99"/>
    <w:unhideWhenUsed/>
    <w:rsid w:val="000B4DD7"/>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0B4DD7"/>
  </w:style>
  <w:style w:type="paragraph" w:styleId="Paragrafoelenco">
    <w:name w:val="List Paragraph"/>
    <w:basedOn w:val="Normale"/>
    <w:uiPriority w:val="34"/>
    <w:qFormat/>
    <w:rsid w:val="000B4DD7"/>
    <w:pPr>
      <w:ind w:left="720"/>
      <w:contextualSpacing/>
    </w:pPr>
  </w:style>
  <w:style w:type="character" w:customStyle="1" w:styleId="Titolo2Carattere">
    <w:name w:val="Titolo 2 Carattere"/>
    <w:basedOn w:val="Caratterepredefinitoparagrafo"/>
    <w:link w:val="Titolo2"/>
    <w:uiPriority w:val="9"/>
    <w:rsid w:val="00671D00"/>
    <w:rPr>
      <w:rFonts w:ascii="Times New Roman" w:eastAsia="Times New Roman" w:hAnsi="Times New Roman" w:cs="Times New Roman"/>
      <w:b/>
      <w:bCs/>
      <w:sz w:val="36"/>
      <w:szCs w:val="36"/>
      <w:lang w:eastAsia="it-IT"/>
    </w:rPr>
  </w:style>
  <w:style w:type="character" w:customStyle="1" w:styleId="section-info-text">
    <w:name w:val="section-info-text"/>
    <w:basedOn w:val="Caratterepredefinitoparagrafo"/>
    <w:rsid w:val="00441F6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671D0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0B4DD7"/>
    <w:rPr>
      <w:color w:val="0000FF" w:themeColor="hyperlink"/>
      <w:u w:val="single"/>
    </w:rPr>
  </w:style>
  <w:style w:type="paragraph" w:styleId="Testofumetto">
    <w:name w:val="Balloon Text"/>
    <w:basedOn w:val="Normale"/>
    <w:link w:val="TestofumettoCarattere"/>
    <w:uiPriority w:val="99"/>
    <w:semiHidden/>
    <w:unhideWhenUsed/>
    <w:rsid w:val="000B4DD7"/>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B4DD7"/>
    <w:rPr>
      <w:rFonts w:ascii="Tahoma" w:hAnsi="Tahoma" w:cs="Tahoma"/>
      <w:sz w:val="16"/>
      <w:szCs w:val="16"/>
    </w:rPr>
  </w:style>
  <w:style w:type="paragraph" w:styleId="NormaleWeb">
    <w:name w:val="Normal (Web)"/>
    <w:basedOn w:val="Normale"/>
    <w:uiPriority w:val="99"/>
    <w:semiHidden/>
    <w:unhideWhenUsed/>
    <w:rsid w:val="000B4DD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B4DD7"/>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0B4DD7"/>
  </w:style>
  <w:style w:type="paragraph" w:styleId="Pidipagina">
    <w:name w:val="footer"/>
    <w:basedOn w:val="Normale"/>
    <w:link w:val="PidipaginaCarattere"/>
    <w:uiPriority w:val="99"/>
    <w:unhideWhenUsed/>
    <w:rsid w:val="000B4DD7"/>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0B4DD7"/>
  </w:style>
  <w:style w:type="paragraph" w:styleId="Paragrafoelenco">
    <w:name w:val="List Paragraph"/>
    <w:basedOn w:val="Normale"/>
    <w:uiPriority w:val="34"/>
    <w:qFormat/>
    <w:rsid w:val="000B4DD7"/>
    <w:pPr>
      <w:ind w:left="720"/>
      <w:contextualSpacing/>
    </w:pPr>
  </w:style>
  <w:style w:type="character" w:customStyle="1" w:styleId="Titolo2Carattere">
    <w:name w:val="Titolo 2 Carattere"/>
    <w:basedOn w:val="Caratterepredefinitoparagrafo"/>
    <w:link w:val="Titolo2"/>
    <w:uiPriority w:val="9"/>
    <w:rsid w:val="00671D00"/>
    <w:rPr>
      <w:rFonts w:ascii="Times New Roman" w:eastAsia="Times New Roman" w:hAnsi="Times New Roman" w:cs="Times New Roman"/>
      <w:b/>
      <w:bCs/>
      <w:sz w:val="36"/>
      <w:szCs w:val="36"/>
      <w:lang w:eastAsia="it-IT"/>
    </w:rPr>
  </w:style>
  <w:style w:type="character" w:customStyle="1" w:styleId="section-info-text">
    <w:name w:val="section-info-text"/>
    <w:basedOn w:val="Caratterepredefinitoparagrafo"/>
    <w:rsid w:val="00441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6581">
      <w:bodyDiv w:val="1"/>
      <w:marLeft w:val="0"/>
      <w:marRight w:val="0"/>
      <w:marTop w:val="0"/>
      <w:marBottom w:val="0"/>
      <w:divBdr>
        <w:top w:val="none" w:sz="0" w:space="0" w:color="auto"/>
        <w:left w:val="none" w:sz="0" w:space="0" w:color="auto"/>
        <w:bottom w:val="none" w:sz="0" w:space="0" w:color="auto"/>
        <w:right w:val="none" w:sz="0" w:space="0" w:color="auto"/>
      </w:divBdr>
    </w:div>
    <w:div w:id="1923946765">
      <w:bodyDiv w:val="1"/>
      <w:marLeft w:val="0"/>
      <w:marRight w:val="0"/>
      <w:marTop w:val="0"/>
      <w:marBottom w:val="0"/>
      <w:divBdr>
        <w:top w:val="none" w:sz="0" w:space="0" w:color="auto"/>
        <w:left w:val="none" w:sz="0" w:space="0" w:color="auto"/>
        <w:bottom w:val="none" w:sz="0" w:space="0" w:color="auto"/>
        <w:right w:val="none" w:sz="0" w:space="0" w:color="auto"/>
      </w:divBdr>
    </w:div>
    <w:div w:id="2020739769">
      <w:bodyDiv w:val="1"/>
      <w:marLeft w:val="0"/>
      <w:marRight w:val="0"/>
      <w:marTop w:val="0"/>
      <w:marBottom w:val="0"/>
      <w:divBdr>
        <w:top w:val="none" w:sz="0" w:space="0" w:color="auto"/>
        <w:left w:val="none" w:sz="0" w:space="0" w:color="auto"/>
        <w:bottom w:val="none" w:sz="0" w:space="0" w:color="auto"/>
        <w:right w:val="none" w:sz="0" w:space="0" w:color="auto"/>
      </w:divBdr>
    </w:div>
    <w:div w:id="2082946274">
      <w:bodyDiv w:val="1"/>
      <w:marLeft w:val="0"/>
      <w:marRight w:val="0"/>
      <w:marTop w:val="0"/>
      <w:marBottom w:val="0"/>
      <w:divBdr>
        <w:top w:val="none" w:sz="0" w:space="0" w:color="auto"/>
        <w:left w:val="none" w:sz="0" w:space="0" w:color="auto"/>
        <w:bottom w:val="none" w:sz="0" w:space="0" w:color="auto"/>
        <w:right w:val="none" w:sz="0" w:space="0" w:color="auto"/>
      </w:divBdr>
    </w:div>
    <w:div w:id="20993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www.eng.it/" TargetMode="External"/><Relationship Id="rId16" Type="http://schemas.openxmlformats.org/officeDocument/2006/relationships/hyperlink" Target="http://www.eng.it/"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84</Words>
  <Characters>479</Characters>
  <Application>Microsoft Macintosh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Politecnico di Torino</Company>
  <LinksUpToDate>false</LinksUpToDate>
  <CharactersWithSpaces>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ANTONIETTI  SILVIA</dc:creator>
  <cp:lastModifiedBy>Davide Pillola</cp:lastModifiedBy>
  <cp:revision>10</cp:revision>
  <cp:lastPrinted>2017-02-21T09:00:00Z</cp:lastPrinted>
  <dcterms:created xsi:type="dcterms:W3CDTF">2017-02-09T10:52:00Z</dcterms:created>
  <dcterms:modified xsi:type="dcterms:W3CDTF">2017-03-09T08:38:00Z</dcterms:modified>
</cp:coreProperties>
</file>