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9FF" w:rsidRPr="00876571" w:rsidRDefault="009D689E" w:rsidP="002B3DEC">
      <w:pPr>
        <w:shd w:val="clear" w:color="auto" w:fill="FFFFFF"/>
        <w:jc w:val="center"/>
        <w:rPr>
          <w:rFonts w:cs="Courier"/>
          <w:b/>
          <w:color w:val="1F497D" w:themeColor="text2"/>
          <w:sz w:val="44"/>
          <w:szCs w:val="44"/>
          <w:lang w:val="en-GB"/>
        </w:rPr>
      </w:pPr>
      <w:r w:rsidRPr="00876571">
        <w:rPr>
          <w:rFonts w:cs="Courier"/>
          <w:b/>
          <w:color w:val="1F497D" w:themeColor="text2"/>
          <w:sz w:val="44"/>
          <w:szCs w:val="44"/>
          <w:lang w:val="en-GB"/>
        </w:rPr>
        <w:t xml:space="preserve">ALERTE - </w:t>
      </w:r>
      <w:r w:rsidR="00876571" w:rsidRPr="00876571">
        <w:rPr>
          <w:rFonts w:cs="Courier"/>
          <w:b/>
          <w:color w:val="1F497D" w:themeColor="text2"/>
          <w:sz w:val="44"/>
          <w:szCs w:val="44"/>
          <w:lang w:val="en-GB"/>
        </w:rPr>
        <w:t xml:space="preserve">WARNING </w:t>
      </w:r>
      <w:r w:rsidR="00876571">
        <w:rPr>
          <w:rFonts w:cs="Courier"/>
          <w:b/>
          <w:color w:val="1F497D" w:themeColor="text2"/>
          <w:sz w:val="44"/>
          <w:szCs w:val="44"/>
          <w:lang w:val="en-GB"/>
        </w:rPr>
        <w:t xml:space="preserve">- </w:t>
      </w:r>
      <w:r w:rsidR="00876571" w:rsidRPr="00876571">
        <w:rPr>
          <w:rFonts w:cs="Courier"/>
          <w:b/>
          <w:color w:val="1F497D" w:themeColor="text2"/>
          <w:sz w:val="44"/>
          <w:szCs w:val="44"/>
          <w:lang w:val="en-GB"/>
        </w:rPr>
        <w:t xml:space="preserve">ATTENZIONE – </w:t>
      </w:r>
      <w:r w:rsidRPr="00876571">
        <w:rPr>
          <w:rFonts w:cs="Courier"/>
          <w:b/>
          <w:color w:val="1F497D" w:themeColor="text2"/>
          <w:sz w:val="44"/>
          <w:szCs w:val="44"/>
          <w:lang w:val="en-GB"/>
        </w:rPr>
        <w:t xml:space="preserve">ACHTUNG </w:t>
      </w:r>
    </w:p>
    <w:p w:rsidR="001D39DD" w:rsidRDefault="00F84EEA" w:rsidP="001D3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cs="Courier"/>
          <w:sz w:val="26"/>
          <w:szCs w:val="26"/>
          <w:lang w:val="en-GB"/>
        </w:rPr>
      </w:pPr>
      <w:r>
        <w:rPr>
          <w:rFonts w:cs="Courier"/>
          <w:noProof/>
          <w:sz w:val="26"/>
          <w:szCs w:val="26"/>
        </w:rPr>
        <w:drawing>
          <wp:inline distT="0" distB="0" distL="0" distR="0">
            <wp:extent cx="433137" cy="231007"/>
            <wp:effectExtent l="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-1" t="1" r="-7920" b="19877"/>
                    <a:stretch/>
                  </pic:blipFill>
                  <pic:spPr bwMode="auto">
                    <a:xfrm>
                      <a:off x="0" y="0"/>
                      <a:ext cx="434126" cy="2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14D1" w:rsidRPr="008A69FF" w:rsidRDefault="00A914D1" w:rsidP="001D3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cs="Courier"/>
          <w:sz w:val="26"/>
          <w:szCs w:val="26"/>
          <w:lang w:val="en-GB"/>
        </w:rPr>
      </w:pPr>
      <w:r w:rsidRPr="008A69FF">
        <w:rPr>
          <w:rFonts w:cs="Courier"/>
          <w:sz w:val="26"/>
          <w:szCs w:val="26"/>
          <w:lang w:val="en-GB"/>
        </w:rPr>
        <w:t>La C</w:t>
      </w:r>
      <w:r w:rsidR="002B5D62" w:rsidRPr="008A69FF">
        <w:rPr>
          <w:rFonts w:cs="Courier"/>
          <w:sz w:val="26"/>
          <w:szCs w:val="26"/>
          <w:lang w:val="en-GB"/>
        </w:rPr>
        <w:t>ommune de Courmayeur informe qu’</w:t>
      </w:r>
      <w:r w:rsidRPr="008A69FF">
        <w:rPr>
          <w:rFonts w:cs="Courier"/>
          <w:sz w:val="26"/>
          <w:szCs w:val="26"/>
          <w:lang w:val="en-GB"/>
        </w:rPr>
        <w:t>elle a mis en place une expérimentation pour l’application d’un plan opérationnel de gestion pour le danger des avalanches dans le bassin de Rochefort, au Val Ferret.</w:t>
      </w:r>
    </w:p>
    <w:p w:rsidR="00A914D1" w:rsidRPr="008A69FF" w:rsidRDefault="00A914D1" w:rsidP="001D3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cs="Courier"/>
          <w:sz w:val="26"/>
          <w:szCs w:val="26"/>
          <w:lang w:val="en-GB"/>
        </w:rPr>
      </w:pPr>
      <w:r w:rsidRPr="008A69FF">
        <w:rPr>
          <w:rFonts w:cs="Courier"/>
          <w:sz w:val="26"/>
          <w:szCs w:val="26"/>
          <w:lang w:val="en-GB"/>
        </w:rPr>
        <w:t xml:space="preserve">Dans les prochaines </w:t>
      </w:r>
      <w:r w:rsidR="00A34683">
        <w:rPr>
          <w:rFonts w:cs="Courier"/>
          <w:sz w:val="26"/>
          <w:szCs w:val="26"/>
          <w:lang w:val="en-GB"/>
        </w:rPr>
        <w:t xml:space="preserve">jours </w:t>
      </w:r>
      <w:r w:rsidRPr="008A69FF">
        <w:rPr>
          <w:rFonts w:cs="Courier"/>
          <w:sz w:val="26"/>
          <w:szCs w:val="26"/>
          <w:lang w:val="en-GB"/>
        </w:rPr>
        <w:t>donc, les experts chargés de la mission commenceront le déclenchement des avalanches à l’explosif. Le bassin du Rochefort (Marbrées) est très fréquenté par les alpinistes et les free rider</w:t>
      </w:r>
      <w:r w:rsidR="00BD4FD4" w:rsidRPr="008A69FF">
        <w:rPr>
          <w:rFonts w:cs="Courier"/>
          <w:sz w:val="26"/>
          <w:szCs w:val="26"/>
          <w:lang w:val="en-GB"/>
        </w:rPr>
        <w:t>s</w:t>
      </w:r>
      <w:r w:rsidRPr="008A69FF">
        <w:rPr>
          <w:rFonts w:cs="Courier"/>
          <w:sz w:val="26"/>
          <w:szCs w:val="26"/>
          <w:lang w:val="en-GB"/>
        </w:rPr>
        <w:t>. Donc on leur demande </w:t>
      </w:r>
      <w:r w:rsidRPr="008A69FF">
        <w:rPr>
          <w:rFonts w:cs="Courier"/>
          <w:b/>
          <w:sz w:val="26"/>
          <w:szCs w:val="26"/>
          <w:u w:val="single"/>
          <w:lang w:val="en-GB"/>
        </w:rPr>
        <w:t>de se bien renseigner avant de</w:t>
      </w:r>
      <w:r w:rsidR="00BD4FD4" w:rsidRPr="008A69FF">
        <w:rPr>
          <w:rFonts w:cs="Courier"/>
          <w:b/>
          <w:sz w:val="26"/>
          <w:szCs w:val="26"/>
          <w:u w:val="single"/>
          <w:lang w:val="en-GB"/>
        </w:rPr>
        <w:t xml:space="preserve"> </w:t>
      </w:r>
      <w:r w:rsidRPr="008A69FF">
        <w:rPr>
          <w:rFonts w:cs="Courier"/>
          <w:b/>
          <w:sz w:val="26"/>
          <w:szCs w:val="26"/>
          <w:u w:val="single"/>
          <w:lang w:val="en-GB"/>
        </w:rPr>
        <w:t>partir vers le versant italien</w:t>
      </w:r>
      <w:r w:rsidRPr="008A69FF">
        <w:rPr>
          <w:rFonts w:cs="Courier"/>
          <w:sz w:val="26"/>
          <w:szCs w:val="26"/>
          <w:lang w:val="en-GB"/>
        </w:rPr>
        <w:t xml:space="preserve"> sur l’état de ces travaux, vu que pendant les opérations de déclenchement, tout accès à la zone sera interdit.</w:t>
      </w:r>
    </w:p>
    <w:p w:rsidR="00A914D1" w:rsidRPr="008A69FF" w:rsidRDefault="00A914D1" w:rsidP="001D3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cs="Courier"/>
          <w:sz w:val="26"/>
          <w:szCs w:val="26"/>
          <w:lang w:val="en-GB"/>
        </w:rPr>
      </w:pPr>
      <w:r w:rsidRPr="008A69FF">
        <w:rPr>
          <w:rFonts w:cs="Courier"/>
          <w:sz w:val="26"/>
          <w:szCs w:val="26"/>
          <w:lang w:val="en-GB"/>
        </w:rPr>
        <w:t>La zone interdite et les probables point</w:t>
      </w:r>
      <w:r w:rsidR="007B090E" w:rsidRPr="008A69FF">
        <w:rPr>
          <w:rFonts w:cs="Courier"/>
          <w:sz w:val="26"/>
          <w:szCs w:val="26"/>
          <w:lang w:val="en-GB"/>
        </w:rPr>
        <w:t>s</w:t>
      </w:r>
      <w:r w:rsidRPr="008A69FF">
        <w:rPr>
          <w:rFonts w:cs="Courier"/>
          <w:sz w:val="26"/>
          <w:szCs w:val="26"/>
          <w:lang w:val="en-GB"/>
        </w:rPr>
        <w:t> de déclenchement à l’explosif sont indiqués dans la photo et dans la carte ci-jointes.</w:t>
      </w:r>
    </w:p>
    <w:p w:rsidR="00A914D1" w:rsidRPr="00F84EEA" w:rsidRDefault="00A914D1" w:rsidP="00A914D1">
      <w:pPr>
        <w:shd w:val="clear" w:color="auto" w:fill="FFFFFF"/>
        <w:jc w:val="both"/>
        <w:rPr>
          <w:rFonts w:ascii="Arial" w:hAnsi="Arial" w:cs="Times New Roman"/>
          <w:sz w:val="4"/>
          <w:szCs w:val="4"/>
          <w:lang w:val="fr-FR"/>
        </w:rPr>
      </w:pPr>
    </w:p>
    <w:p w:rsidR="00F84EEA" w:rsidRDefault="00F84EEA" w:rsidP="00F84E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Courier"/>
          <w:color w:val="212121"/>
          <w:sz w:val="26"/>
          <w:szCs w:val="26"/>
          <w:lang w:val="en-GB"/>
        </w:rPr>
      </w:pPr>
      <w:r>
        <w:rPr>
          <w:rFonts w:cs="Courier"/>
          <w:noProof/>
          <w:color w:val="212121"/>
          <w:sz w:val="26"/>
          <w:szCs w:val="26"/>
        </w:rPr>
        <w:drawing>
          <wp:inline distT="0" distB="0" distL="0" distR="0">
            <wp:extent cx="413686" cy="206843"/>
            <wp:effectExtent l="0" t="0" r="0" b="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6" cy="20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CF" w:rsidRPr="008A69FF" w:rsidRDefault="00A914D1" w:rsidP="00F84E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Courier"/>
          <w:color w:val="212121"/>
          <w:sz w:val="26"/>
          <w:szCs w:val="26"/>
          <w:lang w:val="en-GB"/>
        </w:rPr>
      </w:pPr>
      <w:r w:rsidRPr="008A69FF">
        <w:rPr>
          <w:rFonts w:cs="Courier"/>
          <w:color w:val="212121"/>
          <w:sz w:val="26"/>
          <w:szCs w:val="26"/>
          <w:lang w:val="en-GB"/>
        </w:rPr>
        <w:t xml:space="preserve">The Municipality of Courmayeur informs that it has planned an operational management plan </w:t>
      </w:r>
      <w:r w:rsidR="00336F5D" w:rsidRPr="008A69FF">
        <w:rPr>
          <w:rFonts w:cs="Courier"/>
          <w:color w:val="212121"/>
          <w:sz w:val="26"/>
          <w:szCs w:val="26"/>
          <w:lang w:val="en-GB"/>
        </w:rPr>
        <w:t>to experiment</w:t>
      </w:r>
      <w:r w:rsidRPr="008A69FF">
        <w:rPr>
          <w:rFonts w:cs="Courier"/>
          <w:color w:val="212121"/>
          <w:sz w:val="26"/>
          <w:szCs w:val="26"/>
          <w:lang w:val="en-GB"/>
        </w:rPr>
        <w:t xml:space="preserve"> the artificial avalanche detachment</w:t>
      </w:r>
      <w:r w:rsidRPr="008A69FF">
        <w:rPr>
          <w:rFonts w:cs="Courier"/>
          <w:b/>
          <w:color w:val="212121"/>
          <w:sz w:val="26"/>
          <w:szCs w:val="26"/>
          <w:lang w:val="en-GB"/>
        </w:rPr>
        <w:t xml:space="preserve"> </w:t>
      </w:r>
      <w:r w:rsidRPr="008A69FF">
        <w:rPr>
          <w:rFonts w:cs="Courier"/>
          <w:color w:val="212121"/>
          <w:sz w:val="26"/>
          <w:szCs w:val="26"/>
          <w:lang w:val="en-GB"/>
        </w:rPr>
        <w:t xml:space="preserve">in Rochefort basin in Val Ferret by </w:t>
      </w:r>
      <w:r w:rsidR="00336F5D" w:rsidRPr="008A69FF">
        <w:rPr>
          <w:rFonts w:cs="Courier"/>
          <w:color w:val="212121"/>
          <w:sz w:val="26"/>
          <w:szCs w:val="26"/>
          <w:lang w:val="en-GB"/>
        </w:rPr>
        <w:t>explosive.  </w:t>
      </w:r>
      <w:r w:rsidR="00A34683">
        <w:rPr>
          <w:rFonts w:cs="Courier"/>
          <w:color w:val="212121"/>
          <w:sz w:val="26"/>
          <w:szCs w:val="26"/>
          <w:lang w:val="en-GB"/>
        </w:rPr>
        <w:t>In the coming days</w:t>
      </w:r>
      <w:r w:rsidRPr="008A69FF">
        <w:rPr>
          <w:rFonts w:cs="Courier"/>
          <w:color w:val="212121"/>
          <w:sz w:val="26"/>
          <w:szCs w:val="26"/>
          <w:lang w:val="en-GB"/>
        </w:rPr>
        <w:t>, the experts of the mission will begin triggering avalanches with ex</w:t>
      </w:r>
      <w:r w:rsidR="00336F5D" w:rsidRPr="008A69FF">
        <w:rPr>
          <w:rFonts w:cs="Courier"/>
          <w:color w:val="212121"/>
          <w:sz w:val="26"/>
          <w:szCs w:val="26"/>
          <w:lang w:val="en-GB"/>
        </w:rPr>
        <w:t>plosives</w:t>
      </w:r>
      <w:r w:rsidRPr="008A69FF">
        <w:rPr>
          <w:rFonts w:cs="Courier"/>
          <w:color w:val="212121"/>
          <w:sz w:val="26"/>
          <w:szCs w:val="26"/>
          <w:lang w:val="en-GB"/>
        </w:rPr>
        <w:t xml:space="preserve">. The basin of Rochefort ( Marbrées ) is popular </w:t>
      </w:r>
      <w:r w:rsidR="00336F5D" w:rsidRPr="008A69FF">
        <w:rPr>
          <w:rFonts w:cs="Courier"/>
          <w:color w:val="212121"/>
          <w:sz w:val="26"/>
          <w:szCs w:val="26"/>
          <w:lang w:val="en-GB"/>
        </w:rPr>
        <w:t>between</w:t>
      </w:r>
      <w:r w:rsidRPr="008A69FF">
        <w:rPr>
          <w:rFonts w:cs="Courier"/>
          <w:color w:val="212121"/>
          <w:sz w:val="26"/>
          <w:szCs w:val="26"/>
          <w:lang w:val="en-GB"/>
        </w:rPr>
        <w:t xml:space="preserve"> alpinists and free riders. So the Municipality asked them </w:t>
      </w:r>
      <w:r w:rsidRPr="008A69FF">
        <w:rPr>
          <w:rFonts w:cs="Courier"/>
          <w:b/>
          <w:color w:val="212121"/>
          <w:sz w:val="26"/>
          <w:szCs w:val="26"/>
          <w:u w:val="single"/>
          <w:lang w:val="en-GB"/>
        </w:rPr>
        <w:t>to inquire before leaving</w:t>
      </w:r>
      <w:r w:rsidRPr="008A69FF">
        <w:rPr>
          <w:rFonts w:cs="Courier"/>
          <w:color w:val="212121"/>
          <w:sz w:val="26"/>
          <w:szCs w:val="26"/>
          <w:lang w:val="en-GB"/>
        </w:rPr>
        <w:t xml:space="preserve"> to the Italian side on the s</w:t>
      </w:r>
      <w:r w:rsidR="00B443E8" w:rsidRPr="008A69FF">
        <w:rPr>
          <w:rFonts w:cs="Courier"/>
          <w:color w:val="212121"/>
          <w:sz w:val="26"/>
          <w:szCs w:val="26"/>
          <w:lang w:val="en-GB"/>
        </w:rPr>
        <w:t xml:space="preserve">tatus of this work , </w:t>
      </w:r>
      <w:r w:rsidR="00C97505" w:rsidRPr="008A69FF">
        <w:rPr>
          <w:rFonts w:cs="Courier"/>
          <w:color w:val="212121"/>
          <w:sz w:val="26"/>
          <w:szCs w:val="26"/>
          <w:lang w:val="en-GB"/>
        </w:rPr>
        <w:t>since during the art</w:t>
      </w:r>
      <w:r w:rsidR="00336F5D" w:rsidRPr="008A69FF">
        <w:rPr>
          <w:rFonts w:cs="Courier"/>
          <w:color w:val="212121"/>
          <w:sz w:val="26"/>
          <w:szCs w:val="26"/>
          <w:lang w:val="en-GB"/>
        </w:rPr>
        <w:t>i</w:t>
      </w:r>
      <w:r w:rsidR="00C97505" w:rsidRPr="008A69FF">
        <w:rPr>
          <w:rFonts w:cs="Courier"/>
          <w:color w:val="212121"/>
          <w:sz w:val="26"/>
          <w:szCs w:val="26"/>
          <w:lang w:val="en-GB"/>
        </w:rPr>
        <w:t>ficial avalanche detachment, every access to the area will be forbidden</w:t>
      </w:r>
      <w:r w:rsidRPr="008A69FF">
        <w:rPr>
          <w:rFonts w:cs="Courier"/>
          <w:color w:val="212121"/>
          <w:sz w:val="26"/>
          <w:szCs w:val="26"/>
          <w:lang w:val="en-GB"/>
        </w:rPr>
        <w:t xml:space="preserve">. The forbidden zone and </w:t>
      </w:r>
      <w:r w:rsidR="00C97505" w:rsidRPr="008A69FF">
        <w:rPr>
          <w:rFonts w:cs="Courier"/>
          <w:color w:val="212121"/>
          <w:sz w:val="26"/>
          <w:szCs w:val="26"/>
          <w:lang w:val="en-GB"/>
        </w:rPr>
        <w:t xml:space="preserve">the </w:t>
      </w:r>
      <w:r w:rsidRPr="008A69FF">
        <w:rPr>
          <w:rFonts w:cs="Courier"/>
          <w:color w:val="212121"/>
          <w:sz w:val="26"/>
          <w:szCs w:val="26"/>
          <w:lang w:val="en-GB"/>
        </w:rPr>
        <w:t>explosives trigger point</w:t>
      </w:r>
      <w:r w:rsidR="007B090E" w:rsidRPr="008A69FF">
        <w:rPr>
          <w:rFonts w:cs="Courier"/>
          <w:color w:val="212121"/>
          <w:sz w:val="26"/>
          <w:szCs w:val="26"/>
          <w:lang w:val="en-GB"/>
        </w:rPr>
        <w:t>s</w:t>
      </w:r>
      <w:r w:rsidRPr="008A69FF">
        <w:rPr>
          <w:rFonts w:cs="Courier"/>
          <w:color w:val="212121"/>
          <w:sz w:val="26"/>
          <w:szCs w:val="26"/>
          <w:lang w:val="en-GB"/>
        </w:rPr>
        <w:t xml:space="preserve"> are shown in th</w:t>
      </w:r>
      <w:r w:rsidR="002B3DEC" w:rsidRPr="008A69FF">
        <w:rPr>
          <w:rFonts w:cs="Courier"/>
          <w:color w:val="212121"/>
          <w:sz w:val="26"/>
          <w:szCs w:val="26"/>
          <w:lang w:val="en-GB"/>
        </w:rPr>
        <w:t>e attached photo and map</w:t>
      </w:r>
      <w:r w:rsidRPr="008A69FF">
        <w:rPr>
          <w:rFonts w:cs="Courier"/>
          <w:color w:val="212121"/>
          <w:sz w:val="26"/>
          <w:szCs w:val="26"/>
          <w:lang w:val="en-GB"/>
        </w:rPr>
        <w:t>.</w:t>
      </w:r>
    </w:p>
    <w:p w:rsidR="00197ACF" w:rsidRPr="00F84EEA" w:rsidRDefault="00197ACF" w:rsidP="00A914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"/>
          <w:color w:val="212121"/>
          <w:sz w:val="4"/>
          <w:szCs w:val="4"/>
          <w:lang/>
        </w:rPr>
      </w:pPr>
    </w:p>
    <w:p w:rsidR="00F84EEA" w:rsidRDefault="00F84EEA" w:rsidP="00F84E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5387"/>
        </w:tabs>
        <w:jc w:val="center"/>
        <w:rPr>
          <w:rFonts w:cs="Times New Roman"/>
          <w:color w:val="222222"/>
          <w:sz w:val="26"/>
          <w:szCs w:val="26"/>
        </w:rPr>
      </w:pPr>
      <w:r>
        <w:rPr>
          <w:rFonts w:cs="Times New Roman"/>
          <w:noProof/>
          <w:color w:val="222222"/>
          <w:sz w:val="26"/>
          <w:szCs w:val="26"/>
        </w:rPr>
        <w:drawing>
          <wp:inline distT="0" distB="0" distL="0" distR="0">
            <wp:extent cx="346476" cy="230599"/>
            <wp:effectExtent l="0" t="0" r="9525" b="0"/>
            <wp:docPr id="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6" cy="23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D1" w:rsidRPr="008A69FF" w:rsidRDefault="007B4FCF" w:rsidP="00F84E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5387"/>
        </w:tabs>
        <w:jc w:val="center"/>
        <w:rPr>
          <w:rFonts w:cs="Times New Roman"/>
          <w:color w:val="222222"/>
          <w:sz w:val="26"/>
          <w:szCs w:val="26"/>
        </w:rPr>
      </w:pPr>
      <w:r w:rsidRPr="008A69FF">
        <w:rPr>
          <w:rFonts w:cs="Times New Roman"/>
          <w:color w:val="222222"/>
          <w:sz w:val="26"/>
          <w:szCs w:val="26"/>
        </w:rPr>
        <w:t>Il Com</w:t>
      </w:r>
      <w:r w:rsidR="00336F5D" w:rsidRPr="008A69FF">
        <w:rPr>
          <w:rFonts w:cs="Times New Roman"/>
          <w:color w:val="222222"/>
          <w:sz w:val="26"/>
          <w:szCs w:val="26"/>
        </w:rPr>
        <w:t>une di Courmayeur informa che è stato</w:t>
      </w:r>
      <w:r w:rsidRPr="008A69FF">
        <w:rPr>
          <w:rFonts w:cs="Times New Roman"/>
          <w:color w:val="222222"/>
          <w:sz w:val="26"/>
          <w:szCs w:val="26"/>
        </w:rPr>
        <w:t xml:space="preserve"> </w:t>
      </w:r>
      <w:r w:rsidR="00336F5D" w:rsidRPr="008A69FF">
        <w:rPr>
          <w:rFonts w:cs="Times New Roman"/>
          <w:color w:val="222222"/>
          <w:sz w:val="26"/>
          <w:szCs w:val="26"/>
        </w:rPr>
        <w:t>redatto</w:t>
      </w:r>
      <w:r w:rsidR="007D236A" w:rsidRPr="008A69FF">
        <w:rPr>
          <w:rFonts w:cs="Times New Roman"/>
          <w:color w:val="222222"/>
          <w:sz w:val="26"/>
          <w:szCs w:val="26"/>
        </w:rPr>
        <w:t xml:space="preserve"> un </w:t>
      </w:r>
      <w:r w:rsidRPr="008A69FF">
        <w:rPr>
          <w:rFonts w:cs="Times New Roman"/>
          <w:color w:val="222222"/>
          <w:sz w:val="26"/>
          <w:szCs w:val="26"/>
        </w:rPr>
        <w:t>piano operativo gestionale per il pericolo vala</w:t>
      </w:r>
      <w:r w:rsidR="009F0697" w:rsidRPr="008A69FF">
        <w:rPr>
          <w:rFonts w:cs="Times New Roman"/>
          <w:color w:val="222222"/>
          <w:sz w:val="26"/>
          <w:szCs w:val="26"/>
        </w:rPr>
        <w:t>n</w:t>
      </w:r>
      <w:r w:rsidRPr="008A69FF">
        <w:rPr>
          <w:rFonts w:cs="Times New Roman"/>
          <w:color w:val="222222"/>
          <w:sz w:val="26"/>
          <w:szCs w:val="26"/>
        </w:rPr>
        <w:t xml:space="preserve">ghe </w:t>
      </w:r>
      <w:r w:rsidR="007D236A" w:rsidRPr="008A69FF">
        <w:rPr>
          <w:rFonts w:cs="Times New Roman"/>
          <w:color w:val="222222"/>
          <w:sz w:val="26"/>
          <w:szCs w:val="26"/>
        </w:rPr>
        <w:t xml:space="preserve">sperimentale </w:t>
      </w:r>
      <w:r w:rsidRPr="008A69FF">
        <w:rPr>
          <w:rFonts w:cs="Times New Roman"/>
          <w:color w:val="222222"/>
          <w:sz w:val="26"/>
          <w:szCs w:val="26"/>
        </w:rPr>
        <w:t>nel bacino di Rochefort, in Val Ferret.</w:t>
      </w:r>
    </w:p>
    <w:p w:rsidR="002B3DEC" w:rsidRPr="008A69FF" w:rsidRDefault="00A34683" w:rsidP="00F84E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cs="Times New Roman"/>
          <w:color w:val="222222"/>
          <w:sz w:val="26"/>
          <w:szCs w:val="26"/>
        </w:rPr>
      </w:pPr>
      <w:r>
        <w:rPr>
          <w:rFonts w:cs="Times New Roman"/>
          <w:color w:val="222222"/>
          <w:sz w:val="26"/>
          <w:szCs w:val="26"/>
        </w:rPr>
        <w:t>Nei prossimi giorni</w:t>
      </w:r>
      <w:r w:rsidR="007B4FCF" w:rsidRPr="008A69FF">
        <w:rPr>
          <w:rFonts w:cs="Times New Roman"/>
          <w:color w:val="222222"/>
          <w:sz w:val="26"/>
          <w:szCs w:val="26"/>
        </w:rPr>
        <w:t xml:space="preserve"> dunque, gli esperti </w:t>
      </w:r>
      <w:r w:rsidR="009F0697" w:rsidRPr="008A69FF">
        <w:rPr>
          <w:rFonts w:cs="Times New Roman"/>
          <w:color w:val="222222"/>
          <w:sz w:val="26"/>
          <w:szCs w:val="26"/>
        </w:rPr>
        <w:t>i</w:t>
      </w:r>
      <w:r w:rsidR="007B4FCF" w:rsidRPr="008A69FF">
        <w:rPr>
          <w:rFonts w:cs="Times New Roman"/>
          <w:color w:val="222222"/>
          <w:sz w:val="26"/>
          <w:szCs w:val="26"/>
        </w:rPr>
        <w:t>ncari</w:t>
      </w:r>
      <w:r w:rsidR="009F0697" w:rsidRPr="008A69FF">
        <w:rPr>
          <w:rFonts w:cs="Times New Roman"/>
          <w:color w:val="222222"/>
          <w:sz w:val="26"/>
          <w:szCs w:val="26"/>
        </w:rPr>
        <w:t>cat</w:t>
      </w:r>
      <w:r w:rsidR="007B4FCF" w:rsidRPr="008A69FF">
        <w:rPr>
          <w:rFonts w:cs="Times New Roman"/>
          <w:color w:val="222222"/>
          <w:sz w:val="26"/>
          <w:szCs w:val="26"/>
        </w:rPr>
        <w:t xml:space="preserve">i </w:t>
      </w:r>
      <w:r w:rsidR="009F0697" w:rsidRPr="008A69FF">
        <w:rPr>
          <w:rFonts w:cs="Times New Roman"/>
          <w:color w:val="222222"/>
          <w:sz w:val="26"/>
          <w:szCs w:val="26"/>
        </w:rPr>
        <w:t xml:space="preserve">dell’attività, inizieranno la bonifica delle valanghe con l’uso dell’esplosivo. Il bacino del Rochefort (Marbrées) è molto frequentato da </w:t>
      </w:r>
      <w:r w:rsidR="007D236A" w:rsidRPr="008A69FF">
        <w:rPr>
          <w:rFonts w:cs="Times New Roman"/>
          <w:color w:val="222222"/>
          <w:sz w:val="26"/>
          <w:szCs w:val="26"/>
        </w:rPr>
        <w:t xml:space="preserve">alpinisti e freerider. Perciò </w:t>
      </w:r>
      <w:r w:rsidR="00652A44" w:rsidRPr="008A69FF">
        <w:rPr>
          <w:rFonts w:cs="Times New Roman"/>
          <w:color w:val="222222"/>
          <w:sz w:val="26"/>
          <w:szCs w:val="26"/>
        </w:rPr>
        <w:t>il Comune</w:t>
      </w:r>
      <w:r w:rsidR="007D236A" w:rsidRPr="008A69FF">
        <w:rPr>
          <w:rFonts w:cs="Times New Roman"/>
          <w:color w:val="222222"/>
          <w:sz w:val="26"/>
          <w:szCs w:val="26"/>
        </w:rPr>
        <w:t xml:space="preserve"> chiede </w:t>
      </w:r>
      <w:r w:rsidR="00652A44" w:rsidRPr="008A69FF">
        <w:rPr>
          <w:rFonts w:cs="Times New Roman"/>
          <w:color w:val="222222"/>
          <w:sz w:val="26"/>
          <w:szCs w:val="26"/>
        </w:rPr>
        <w:t xml:space="preserve">a tutti </w:t>
      </w:r>
      <w:r w:rsidR="007D236A" w:rsidRPr="008A69FF">
        <w:rPr>
          <w:rFonts w:cs="Times New Roman"/>
          <w:color w:val="222222"/>
          <w:sz w:val="26"/>
          <w:szCs w:val="26"/>
        </w:rPr>
        <w:t xml:space="preserve">di </w:t>
      </w:r>
      <w:r w:rsidR="007D236A" w:rsidRPr="008A69FF">
        <w:rPr>
          <w:rFonts w:cs="Times New Roman"/>
          <w:b/>
          <w:color w:val="222222"/>
          <w:sz w:val="26"/>
          <w:szCs w:val="26"/>
          <w:u w:val="single"/>
        </w:rPr>
        <w:t>informars</w:t>
      </w:r>
      <w:r w:rsidR="009F0697" w:rsidRPr="008A69FF">
        <w:rPr>
          <w:rFonts w:cs="Times New Roman"/>
          <w:b/>
          <w:color w:val="222222"/>
          <w:sz w:val="26"/>
          <w:szCs w:val="26"/>
          <w:u w:val="single"/>
        </w:rPr>
        <w:t xml:space="preserve">i prima di partire </w:t>
      </w:r>
      <w:r w:rsidR="002B3DEC" w:rsidRPr="008A69FF">
        <w:rPr>
          <w:rFonts w:cs="Times New Roman"/>
          <w:b/>
          <w:color w:val="222222"/>
          <w:sz w:val="26"/>
          <w:szCs w:val="26"/>
          <w:u w:val="single"/>
        </w:rPr>
        <w:t xml:space="preserve">per </w:t>
      </w:r>
      <w:r w:rsidR="009F0697" w:rsidRPr="008A69FF">
        <w:rPr>
          <w:rFonts w:cs="Times New Roman"/>
          <w:b/>
          <w:color w:val="222222"/>
          <w:sz w:val="26"/>
          <w:szCs w:val="26"/>
          <w:u w:val="single"/>
        </w:rPr>
        <w:t>il versante italiano</w:t>
      </w:r>
      <w:r w:rsidR="009F0697" w:rsidRPr="008A69FF">
        <w:rPr>
          <w:rFonts w:cs="Times New Roman"/>
          <w:color w:val="222222"/>
          <w:sz w:val="26"/>
          <w:szCs w:val="26"/>
        </w:rPr>
        <w:t xml:space="preserve"> rispetto</w:t>
      </w:r>
      <w:r w:rsidR="007D236A" w:rsidRPr="008A69FF">
        <w:rPr>
          <w:rFonts w:cs="Times New Roman"/>
          <w:color w:val="222222"/>
          <w:sz w:val="26"/>
          <w:szCs w:val="26"/>
        </w:rPr>
        <w:t xml:space="preserve"> alle suddette operazioni</w:t>
      </w:r>
      <w:r w:rsidR="009F0697" w:rsidRPr="008A69FF">
        <w:rPr>
          <w:rFonts w:cs="Times New Roman"/>
          <w:color w:val="222222"/>
          <w:sz w:val="26"/>
          <w:szCs w:val="26"/>
        </w:rPr>
        <w:t xml:space="preserve">, in quanto ogni accesso all’area </w:t>
      </w:r>
      <w:r w:rsidR="007D236A" w:rsidRPr="008A69FF">
        <w:rPr>
          <w:rFonts w:cs="Times New Roman"/>
          <w:color w:val="222222"/>
          <w:sz w:val="26"/>
          <w:szCs w:val="26"/>
        </w:rPr>
        <w:t>interessata sar</w:t>
      </w:r>
      <w:r w:rsidR="00336F5D" w:rsidRPr="008A69FF">
        <w:rPr>
          <w:rFonts w:cs="Times New Roman"/>
          <w:color w:val="222222"/>
          <w:sz w:val="26"/>
          <w:szCs w:val="26"/>
        </w:rPr>
        <w:t>à interdetto</w:t>
      </w:r>
      <w:r w:rsidR="002B3DEC" w:rsidRPr="008A69FF">
        <w:rPr>
          <w:rFonts w:cs="Times New Roman"/>
          <w:color w:val="222222"/>
          <w:sz w:val="26"/>
          <w:szCs w:val="26"/>
        </w:rPr>
        <w:t>. La zona vietata e i probabili punti di distacco sono indicati nella foto e nella mappa allegate.</w:t>
      </w:r>
    </w:p>
    <w:p w:rsidR="007B4FCF" w:rsidRPr="00F84EEA" w:rsidRDefault="007B4FCF" w:rsidP="00A914D1">
      <w:pPr>
        <w:shd w:val="clear" w:color="auto" w:fill="FFFFFF"/>
        <w:jc w:val="both"/>
        <w:rPr>
          <w:rFonts w:cs="Times New Roman"/>
          <w:color w:val="222222"/>
          <w:sz w:val="4"/>
          <w:szCs w:val="4"/>
        </w:rPr>
      </w:pPr>
      <w:bookmarkStart w:id="0" w:name="_GoBack"/>
      <w:bookmarkEnd w:id="0"/>
    </w:p>
    <w:p w:rsidR="00F84EEA" w:rsidRDefault="00F84EEA" w:rsidP="00F84E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cs="Times New Roman"/>
          <w:color w:val="222222"/>
          <w:sz w:val="26"/>
          <w:szCs w:val="26"/>
          <w:lang w:val="de-DE"/>
        </w:rPr>
      </w:pPr>
      <w:r>
        <w:rPr>
          <w:rFonts w:cs="Times New Roman"/>
          <w:noProof/>
          <w:color w:val="222222"/>
          <w:sz w:val="26"/>
          <w:szCs w:val="26"/>
        </w:rPr>
        <w:drawing>
          <wp:inline distT="0" distB="0" distL="0" distR="0">
            <wp:extent cx="414120" cy="294699"/>
            <wp:effectExtent l="0" t="0" r="0" b="10160"/>
            <wp:docPr id="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0" cy="2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36A" w:rsidRPr="00B42076" w:rsidRDefault="007D236A" w:rsidP="00F84E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cs="Times New Roman"/>
          <w:color w:val="222222"/>
          <w:sz w:val="26"/>
          <w:szCs w:val="26"/>
        </w:rPr>
      </w:pPr>
      <w:r w:rsidRPr="008A69FF">
        <w:rPr>
          <w:rFonts w:cs="Times New Roman"/>
          <w:color w:val="222222"/>
          <w:sz w:val="26"/>
          <w:szCs w:val="26"/>
          <w:lang w:val="de-DE"/>
        </w:rPr>
        <w:t xml:space="preserve">Die Gemeinde von Courmayeur darüber informiert, dass ein Management-Operationsplan für die experimentelle Lawinengefahr im Bereich von Rochefort, in Val Ferret entwickelt hat. </w:t>
      </w:r>
      <w:r w:rsidR="00B42076" w:rsidRPr="00B42076">
        <w:rPr>
          <w:rFonts w:cs="Times New Roman"/>
          <w:bCs/>
          <w:color w:val="222222"/>
          <w:sz w:val="26"/>
          <w:szCs w:val="26"/>
        </w:rPr>
        <w:t>In den kommenden Tagen</w:t>
      </w:r>
      <w:r w:rsidR="00B42076" w:rsidRPr="00B42076">
        <w:rPr>
          <w:rFonts w:cs="Times New Roman"/>
          <w:color w:val="222222"/>
          <w:sz w:val="26"/>
          <w:szCs w:val="26"/>
          <w:lang w:val="de-DE"/>
        </w:rPr>
        <w:t xml:space="preserve"> </w:t>
      </w:r>
      <w:r w:rsidRPr="008A69FF">
        <w:rPr>
          <w:rFonts w:cs="Times New Roman"/>
          <w:color w:val="222222"/>
          <w:sz w:val="26"/>
          <w:szCs w:val="26"/>
          <w:lang w:val="de-DE"/>
        </w:rPr>
        <w:t>daher beginnen die Experten, die für die Tätigkeit, die Rückgewinnung von Lawinen mit Sprengstoff.</w:t>
      </w:r>
    </w:p>
    <w:p w:rsidR="002B5D62" w:rsidRPr="008A69FF" w:rsidRDefault="007D236A" w:rsidP="00F84E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cs="Times New Roman"/>
          <w:color w:val="222222"/>
          <w:sz w:val="26"/>
          <w:szCs w:val="26"/>
          <w:lang w:val="de-DE"/>
        </w:rPr>
      </w:pPr>
      <w:r w:rsidRPr="008A69FF">
        <w:rPr>
          <w:rFonts w:cs="Times New Roman"/>
          <w:color w:val="222222"/>
          <w:sz w:val="26"/>
          <w:szCs w:val="26"/>
          <w:lang w:val="de-DE"/>
        </w:rPr>
        <w:t xml:space="preserve">Das Becken von Rochefort (Marbrées) ist beliebt bei Bergsteigern und Freerider. </w:t>
      </w:r>
      <w:r w:rsidR="00336F5D" w:rsidRPr="008A69FF">
        <w:rPr>
          <w:rFonts w:cs="Times New Roman"/>
          <w:color w:val="222222"/>
          <w:sz w:val="26"/>
          <w:szCs w:val="26"/>
          <w:lang w:val="de-DE"/>
        </w:rPr>
        <w:t xml:space="preserve"> </w:t>
      </w:r>
      <w:r w:rsidR="002B5D62" w:rsidRPr="008A69FF">
        <w:rPr>
          <w:rFonts w:cs="Times New Roman"/>
          <w:color w:val="222222"/>
          <w:sz w:val="26"/>
          <w:szCs w:val="26"/>
          <w:lang w:val="de-DE"/>
        </w:rPr>
        <w:t xml:space="preserve">So die Stadt von Courmayeur fragt, </w:t>
      </w:r>
      <w:r w:rsidR="002B5D62" w:rsidRPr="008A69FF">
        <w:rPr>
          <w:rFonts w:cs="Times New Roman"/>
          <w:b/>
          <w:color w:val="222222"/>
          <w:sz w:val="26"/>
          <w:szCs w:val="26"/>
          <w:lang w:val="de-DE"/>
        </w:rPr>
        <w:t>vor der Abreise an die italienische Seite</w:t>
      </w:r>
      <w:r w:rsidR="002B5D62" w:rsidRPr="008A69FF">
        <w:rPr>
          <w:rFonts w:cs="Times New Roman"/>
          <w:color w:val="222222"/>
          <w:sz w:val="26"/>
          <w:szCs w:val="26"/>
          <w:lang w:val="de-DE"/>
        </w:rPr>
        <w:t xml:space="preserve">, </w:t>
      </w:r>
      <w:r w:rsidR="002B5D62" w:rsidRPr="008A69FF">
        <w:rPr>
          <w:rFonts w:cs="Times New Roman"/>
          <w:b/>
          <w:color w:val="222222"/>
          <w:sz w:val="26"/>
          <w:szCs w:val="26"/>
          <w:lang w:val="de-DE"/>
        </w:rPr>
        <w:t>zu den genannten Transaktionen im Voraus zu überprüfen</w:t>
      </w:r>
      <w:r w:rsidR="002B5D62" w:rsidRPr="008A69FF">
        <w:rPr>
          <w:rFonts w:cs="Times New Roman"/>
          <w:color w:val="222222"/>
          <w:sz w:val="26"/>
          <w:szCs w:val="26"/>
          <w:lang w:val="de-DE"/>
        </w:rPr>
        <w:t>, da jeder Zugriff auf den betroffenen Bereich werden verboten wird.</w:t>
      </w:r>
    </w:p>
    <w:p w:rsidR="002B5D62" w:rsidRPr="008A69FF" w:rsidRDefault="002B5D62" w:rsidP="00F84E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cs="Times New Roman"/>
          <w:color w:val="222222"/>
          <w:sz w:val="26"/>
          <w:szCs w:val="26"/>
          <w:lang w:val="fr-FR"/>
        </w:rPr>
      </w:pPr>
      <w:r w:rsidRPr="008A69FF">
        <w:rPr>
          <w:rFonts w:cs="Times New Roman"/>
          <w:color w:val="222222"/>
          <w:sz w:val="26"/>
          <w:szCs w:val="26"/>
          <w:lang w:val="fr-FR"/>
        </w:rPr>
        <w:t>Das Sperrgebiet und die explosive Triggerpunkte sind im Bild und in der beigefügten Karte dargestellt</w:t>
      </w:r>
    </w:p>
    <w:p w:rsidR="00A914D1" w:rsidRPr="002B3DEC" w:rsidRDefault="00A914D1" w:rsidP="002B3DEC">
      <w:pPr>
        <w:shd w:val="clear" w:color="auto" w:fill="F1F1F1"/>
        <w:spacing w:line="90" w:lineRule="atLeast"/>
        <w:jc w:val="center"/>
        <w:rPr>
          <w:rFonts w:ascii="Arial" w:eastAsia="Times New Roman" w:hAnsi="Arial" w:cs="Times New Roman"/>
          <w:color w:val="222222"/>
          <w:sz w:val="28"/>
          <w:szCs w:val="28"/>
        </w:rPr>
      </w:pPr>
      <w:r w:rsidRPr="002B3DEC">
        <w:rPr>
          <w:rFonts w:ascii="Arial" w:eastAsia="Times New Roman" w:hAnsi="Arial" w:cs="Times New Roman"/>
          <w:noProof/>
          <w:color w:val="222222"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" name="Immagine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E0" w:rsidRDefault="00A914D1">
      <w:r>
        <w:rPr>
          <w:noProof/>
        </w:rPr>
        <w:lastRenderedPageBreak/>
        <w:drawing>
          <wp:inline distT="0" distB="0" distL="0" distR="0">
            <wp:extent cx="6110065" cy="3158490"/>
            <wp:effectExtent l="0" t="0" r="1143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per avviso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6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4D1" w:rsidRDefault="00A914D1">
      <w:r>
        <w:rPr>
          <w:noProof/>
        </w:rPr>
        <w:lastRenderedPageBreak/>
        <w:drawing>
          <wp:inline distT="0" distB="0" distL="0" distR="0">
            <wp:extent cx="6226807" cy="7938874"/>
            <wp:effectExtent l="0" t="0" r="0" b="1143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pa zona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793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4D1" w:rsidSect="00F84EEA">
      <w:headerReference w:type="default" r:id="rId14"/>
      <w:pgSz w:w="11906" w:h="16838"/>
      <w:pgMar w:top="1417" w:right="1134" w:bottom="851" w:left="1134" w:header="284" w:footer="708" w:gutter="0"/>
      <w:cols w:space="708"/>
      <w:docGrid w:linePitch="7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866" w:rsidRDefault="004F7866" w:rsidP="002B3DEC">
      <w:r>
        <w:separator/>
      </w:r>
    </w:p>
  </w:endnote>
  <w:endnote w:type="continuationSeparator" w:id="0">
    <w:p w:rsidR="004F7866" w:rsidRDefault="004F7866" w:rsidP="002B3D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6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866" w:rsidRDefault="004F7866" w:rsidP="002B3DEC">
      <w:r>
        <w:separator/>
      </w:r>
    </w:p>
  </w:footnote>
  <w:footnote w:type="continuationSeparator" w:id="0">
    <w:p w:rsidR="004F7866" w:rsidRDefault="004F7866" w:rsidP="002B3D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9747" w:type="dxa"/>
      <w:jc w:val="center"/>
      <w:tblInd w:w="-7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A0"/>
    </w:tblPr>
    <w:tblGrid>
      <w:gridCol w:w="3935"/>
      <w:gridCol w:w="2136"/>
      <w:gridCol w:w="3676"/>
    </w:tblGrid>
    <w:tr w:rsidR="00CC5958" w:rsidRPr="00597925" w:rsidTr="009D689E">
      <w:trPr>
        <w:jc w:val="center"/>
      </w:trPr>
      <w:tc>
        <w:tcPr>
          <w:tcW w:w="3935" w:type="dxa"/>
        </w:tcPr>
        <w:p w:rsidR="00CC5958" w:rsidRPr="004913E3" w:rsidRDefault="00CC5958" w:rsidP="008A69FF">
          <w:pPr>
            <w:tabs>
              <w:tab w:val="center" w:pos="1701"/>
              <w:tab w:val="center" w:pos="7938"/>
            </w:tabs>
            <w:ind w:right="-38"/>
            <w:jc w:val="center"/>
            <w:rPr>
              <w:b/>
              <w:spacing w:val="-22"/>
              <w:sz w:val="22"/>
              <w:szCs w:val="22"/>
            </w:rPr>
          </w:pPr>
          <w:r w:rsidRPr="004913E3">
            <w:rPr>
              <w:b/>
              <w:spacing w:val="-22"/>
              <w:sz w:val="22"/>
              <w:szCs w:val="22"/>
            </w:rPr>
            <w:t xml:space="preserve">COMUNE </w:t>
          </w:r>
          <w:r>
            <w:rPr>
              <w:b/>
              <w:spacing w:val="-22"/>
              <w:sz w:val="22"/>
              <w:szCs w:val="22"/>
            </w:rPr>
            <w:t xml:space="preserve"> </w:t>
          </w:r>
          <w:r w:rsidRPr="004913E3">
            <w:rPr>
              <w:b/>
              <w:spacing w:val="-22"/>
              <w:sz w:val="22"/>
              <w:szCs w:val="22"/>
            </w:rPr>
            <w:t xml:space="preserve">DI </w:t>
          </w:r>
          <w:r>
            <w:rPr>
              <w:b/>
              <w:spacing w:val="-22"/>
              <w:sz w:val="22"/>
              <w:szCs w:val="22"/>
            </w:rPr>
            <w:t xml:space="preserve"> </w:t>
          </w:r>
          <w:r w:rsidRPr="004913E3">
            <w:rPr>
              <w:b/>
              <w:spacing w:val="-22"/>
              <w:sz w:val="22"/>
              <w:szCs w:val="22"/>
            </w:rPr>
            <w:t>COURMAYEUR</w:t>
          </w:r>
        </w:p>
        <w:p w:rsidR="00CC5958" w:rsidRPr="004913E3" w:rsidRDefault="00CC5958" w:rsidP="008A69FF">
          <w:pPr>
            <w:tabs>
              <w:tab w:val="center" w:pos="1701"/>
              <w:tab w:val="center" w:pos="7938"/>
            </w:tabs>
            <w:ind w:right="-38"/>
            <w:jc w:val="center"/>
            <w:rPr>
              <w:b/>
              <w:sz w:val="22"/>
              <w:szCs w:val="22"/>
            </w:rPr>
          </w:pPr>
          <w:r w:rsidRPr="004913E3">
            <w:rPr>
              <w:b/>
              <w:sz w:val="22"/>
              <w:szCs w:val="22"/>
            </w:rPr>
            <w:t>Valle d’Aosta</w:t>
          </w:r>
        </w:p>
        <w:p w:rsidR="00CC5958" w:rsidRPr="008D5510" w:rsidRDefault="00CC5958" w:rsidP="008A69FF">
          <w:pPr>
            <w:tabs>
              <w:tab w:val="center" w:pos="1701"/>
              <w:tab w:val="center" w:pos="7938"/>
            </w:tabs>
            <w:ind w:right="-38"/>
            <w:jc w:val="center"/>
            <w:rPr>
              <w:b/>
              <w:spacing w:val="-22"/>
              <w:sz w:val="10"/>
              <w:szCs w:val="10"/>
            </w:rPr>
          </w:pPr>
        </w:p>
        <w:p w:rsidR="00CC5958" w:rsidRPr="00286F8F" w:rsidRDefault="00CC5958" w:rsidP="008A69FF">
          <w:pPr>
            <w:tabs>
              <w:tab w:val="center" w:pos="1701"/>
              <w:tab w:val="left" w:pos="5529"/>
              <w:tab w:val="left" w:pos="6521"/>
              <w:tab w:val="left" w:pos="7655"/>
              <w:tab w:val="left" w:pos="7938"/>
              <w:tab w:val="right" w:pos="8647"/>
            </w:tabs>
            <w:ind w:right="-465"/>
            <w:rPr>
              <w:sz w:val="18"/>
              <w:szCs w:val="18"/>
            </w:rPr>
          </w:pPr>
        </w:p>
      </w:tc>
      <w:tc>
        <w:tcPr>
          <w:tcW w:w="2136" w:type="dxa"/>
          <w:vAlign w:val="center"/>
        </w:tcPr>
        <w:p w:rsidR="00CC5958" w:rsidRPr="00BD7D5B" w:rsidRDefault="00CC5958" w:rsidP="008A69FF">
          <w:pPr>
            <w:tabs>
              <w:tab w:val="center" w:pos="1701"/>
              <w:tab w:val="center" w:pos="7938"/>
            </w:tabs>
            <w:ind w:right="-38"/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</w:rPr>
            <w:drawing>
              <wp:inline distT="0" distB="0" distL="0" distR="0">
                <wp:extent cx="866140" cy="1000760"/>
                <wp:effectExtent l="0" t="0" r="0" b="0"/>
                <wp:docPr id="26" name="Immagine 26" descr="Comun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omun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140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6" w:type="dxa"/>
        </w:tcPr>
        <w:p w:rsidR="00CC5958" w:rsidRPr="008D5510" w:rsidRDefault="00CC5958" w:rsidP="008A69FF">
          <w:pPr>
            <w:tabs>
              <w:tab w:val="center" w:pos="1701"/>
              <w:tab w:val="center" w:pos="7938"/>
            </w:tabs>
            <w:ind w:right="-38"/>
            <w:jc w:val="center"/>
            <w:rPr>
              <w:b/>
              <w:spacing w:val="-16"/>
              <w:sz w:val="22"/>
              <w:szCs w:val="22"/>
              <w:lang w:val="fr-FR"/>
            </w:rPr>
          </w:pPr>
          <w:r w:rsidRPr="008D5510">
            <w:rPr>
              <w:b/>
              <w:spacing w:val="-16"/>
              <w:sz w:val="22"/>
              <w:szCs w:val="22"/>
              <w:lang w:val="fr-FR"/>
            </w:rPr>
            <w:t xml:space="preserve">COMMUNE </w:t>
          </w:r>
          <w:r>
            <w:rPr>
              <w:b/>
              <w:spacing w:val="-16"/>
              <w:sz w:val="22"/>
              <w:szCs w:val="22"/>
              <w:lang w:val="fr-FR"/>
            </w:rPr>
            <w:t xml:space="preserve"> </w:t>
          </w:r>
          <w:r w:rsidRPr="008D5510">
            <w:rPr>
              <w:b/>
              <w:spacing w:val="-16"/>
              <w:sz w:val="22"/>
              <w:szCs w:val="22"/>
              <w:lang w:val="fr-FR"/>
            </w:rPr>
            <w:t>DE</w:t>
          </w:r>
          <w:r>
            <w:rPr>
              <w:b/>
              <w:spacing w:val="-16"/>
              <w:sz w:val="22"/>
              <w:szCs w:val="22"/>
              <w:lang w:val="fr-FR"/>
            </w:rPr>
            <w:t xml:space="preserve"> </w:t>
          </w:r>
          <w:r w:rsidRPr="008D5510">
            <w:rPr>
              <w:b/>
              <w:spacing w:val="-16"/>
              <w:sz w:val="22"/>
              <w:szCs w:val="22"/>
              <w:lang w:val="fr-FR"/>
            </w:rPr>
            <w:t>COURMAYEUR</w:t>
          </w:r>
        </w:p>
        <w:p w:rsidR="00CC5958" w:rsidRPr="00D102B6" w:rsidRDefault="00CC5958" w:rsidP="008A69FF">
          <w:pPr>
            <w:tabs>
              <w:tab w:val="center" w:pos="1701"/>
              <w:tab w:val="center" w:pos="7938"/>
            </w:tabs>
            <w:ind w:right="-38"/>
            <w:jc w:val="center"/>
            <w:rPr>
              <w:b/>
              <w:sz w:val="22"/>
              <w:szCs w:val="22"/>
              <w:lang w:val="fr-FR"/>
            </w:rPr>
          </w:pPr>
          <w:r w:rsidRPr="00D102B6">
            <w:rPr>
              <w:b/>
              <w:sz w:val="22"/>
              <w:szCs w:val="22"/>
              <w:lang w:val="fr-FR"/>
            </w:rPr>
            <w:t>Vallée d’Aoste</w:t>
          </w:r>
        </w:p>
        <w:p w:rsidR="00CC5958" w:rsidRPr="00F729F5" w:rsidRDefault="00CC5958" w:rsidP="008A69FF">
          <w:pPr>
            <w:tabs>
              <w:tab w:val="center" w:pos="1701"/>
              <w:tab w:val="center" w:pos="7938"/>
            </w:tabs>
            <w:ind w:right="-38"/>
            <w:jc w:val="center"/>
            <w:rPr>
              <w:sz w:val="10"/>
              <w:szCs w:val="10"/>
              <w:lang w:val="fr-FR"/>
            </w:rPr>
          </w:pPr>
        </w:p>
        <w:p w:rsidR="00CC5958" w:rsidRPr="00597925" w:rsidRDefault="00CC5958" w:rsidP="00532D8B">
          <w:pPr>
            <w:tabs>
              <w:tab w:val="center" w:pos="1701"/>
              <w:tab w:val="left" w:pos="5529"/>
              <w:tab w:val="left" w:pos="6521"/>
              <w:tab w:val="left" w:pos="7655"/>
              <w:tab w:val="left" w:pos="7938"/>
              <w:tab w:val="right" w:pos="8647"/>
            </w:tabs>
            <w:ind w:right="-465"/>
            <w:rPr>
              <w:sz w:val="18"/>
              <w:szCs w:val="18"/>
              <w:lang w:val="fr-FR"/>
            </w:rPr>
          </w:pPr>
        </w:p>
      </w:tc>
    </w:tr>
  </w:tbl>
  <w:p w:rsidR="00CC5958" w:rsidRPr="008A69FF" w:rsidRDefault="00CC5958" w:rsidP="008A69FF">
    <w:pPr>
      <w:pStyle w:val="Intestazione"/>
      <w:rPr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14D1"/>
    <w:rsid w:val="00145781"/>
    <w:rsid w:val="00197ACF"/>
    <w:rsid w:val="001D39DD"/>
    <w:rsid w:val="002B3DEC"/>
    <w:rsid w:val="002B5D62"/>
    <w:rsid w:val="00336F5D"/>
    <w:rsid w:val="004410C6"/>
    <w:rsid w:val="004F7866"/>
    <w:rsid w:val="00532D8B"/>
    <w:rsid w:val="00652A44"/>
    <w:rsid w:val="006A2CE1"/>
    <w:rsid w:val="007B090E"/>
    <w:rsid w:val="007B4FCF"/>
    <w:rsid w:val="007D236A"/>
    <w:rsid w:val="007E3505"/>
    <w:rsid w:val="00876571"/>
    <w:rsid w:val="00881B0A"/>
    <w:rsid w:val="008A69FF"/>
    <w:rsid w:val="009D689E"/>
    <w:rsid w:val="009F0697"/>
    <w:rsid w:val="00A34683"/>
    <w:rsid w:val="00A914D1"/>
    <w:rsid w:val="00B42076"/>
    <w:rsid w:val="00B443E8"/>
    <w:rsid w:val="00BD4FD4"/>
    <w:rsid w:val="00C63165"/>
    <w:rsid w:val="00C97505"/>
    <w:rsid w:val="00CC5958"/>
    <w:rsid w:val="00CE7E5B"/>
    <w:rsid w:val="00D375E0"/>
    <w:rsid w:val="00D46AB8"/>
    <w:rsid w:val="00DF7337"/>
    <w:rsid w:val="00E51D4A"/>
    <w:rsid w:val="00EA6C62"/>
    <w:rsid w:val="00F84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316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A914D1"/>
  </w:style>
  <w:style w:type="character" w:customStyle="1" w:styleId="il">
    <w:name w:val="il"/>
    <w:basedOn w:val="Carpredefinitoparagrafo"/>
    <w:rsid w:val="00A914D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14D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14D1"/>
    <w:rPr>
      <w:rFonts w:ascii="Lucida Grande" w:hAnsi="Lucida Grande" w:cs="Lucida Grande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14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14D1"/>
    <w:rPr>
      <w:rFonts w:ascii="Courier" w:hAnsi="Courier" w:cs="Courier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2B3DE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3DEC"/>
  </w:style>
  <w:style w:type="paragraph" w:styleId="Pidipagina">
    <w:name w:val="footer"/>
    <w:basedOn w:val="Normale"/>
    <w:link w:val="PidipaginaCarattere"/>
    <w:uiPriority w:val="99"/>
    <w:unhideWhenUsed/>
    <w:rsid w:val="002B3DE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DEC"/>
  </w:style>
  <w:style w:type="table" w:styleId="Grigliatabella">
    <w:name w:val="Table Grid"/>
    <w:basedOn w:val="Tabellanormale"/>
    <w:rsid w:val="002B3DE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2B3D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atterepredefinitoparagrafo"/>
    <w:rsid w:val="00A914D1"/>
  </w:style>
  <w:style w:type="character" w:customStyle="1" w:styleId="il">
    <w:name w:val="il"/>
    <w:basedOn w:val="Caratterepredefinitoparagrafo"/>
    <w:rsid w:val="00A914D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14D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914D1"/>
    <w:rPr>
      <w:rFonts w:ascii="Lucida Grande" w:hAnsi="Lucida Grande" w:cs="Lucida Grande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14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A914D1"/>
    <w:rPr>
      <w:rFonts w:ascii="Courier" w:hAnsi="Courier" w:cs="Courier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2B3DE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B3DEC"/>
  </w:style>
  <w:style w:type="paragraph" w:styleId="Pidipagina">
    <w:name w:val="footer"/>
    <w:basedOn w:val="Normale"/>
    <w:link w:val="PidipaginaCarattere"/>
    <w:uiPriority w:val="99"/>
    <w:unhideWhenUsed/>
    <w:rsid w:val="002B3DE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B3DEC"/>
  </w:style>
  <w:style w:type="table" w:styleId="Grigliatabella">
    <w:name w:val="Table Grid"/>
    <w:basedOn w:val="Tabellanormale"/>
    <w:rsid w:val="002B3DE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rsid w:val="002B3D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88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0" w:color="808080"/>
                <w:right w:val="dotted" w:sz="6" w:space="0" w:color="808080"/>
              </w:divBdr>
              <w:divsChild>
                <w:div w:id="152535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otted" w:sz="6" w:space="0" w:color="808080"/>
                  </w:divBdr>
                </w:div>
                <w:div w:id="19706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9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3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422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90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97C0D4-0136-4C8A-87C4-93A9E8BE9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Montagna Sicura</Company>
  <LinksUpToDate>false</LinksUpToDate>
  <CharactersWithSpaces>2792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Cortese</dc:creator>
  <cp:lastModifiedBy>Federica Cortese</cp:lastModifiedBy>
  <cp:revision>2</cp:revision>
  <cp:lastPrinted>2016-02-28T21:16:00Z</cp:lastPrinted>
  <dcterms:created xsi:type="dcterms:W3CDTF">2017-02-06T11:27:00Z</dcterms:created>
  <dcterms:modified xsi:type="dcterms:W3CDTF">2017-02-06T11:27:00Z</dcterms:modified>
</cp:coreProperties>
</file>