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8DCEF" w14:textId="60F6592E" w:rsidR="0032395C" w:rsidRDefault="0032395C" w:rsidP="00224A6F">
      <w:pPr>
        <w:pStyle w:val="ParaAttribute16"/>
        <w:spacing w:line="276" w:lineRule="auto"/>
        <w:jc w:val="right"/>
        <w:rPr>
          <w:rFonts w:asciiTheme="majorHAnsi" w:hAnsiTheme="majorHAnsi" w:cstheme="majorHAnsi"/>
        </w:rPr>
      </w:pPr>
    </w:p>
    <w:p w14:paraId="47861B30" w14:textId="77777777" w:rsidR="0032395C" w:rsidRPr="00386E10" w:rsidRDefault="0032395C" w:rsidP="0032395C">
      <w:pPr>
        <w:pStyle w:val="ParaAttribute2"/>
        <w:spacing w:line="240" w:lineRule="auto"/>
        <w:rPr>
          <w:rStyle w:val="CharAttribute3"/>
          <w:rFonts w:asciiTheme="majorHAnsi" w:hAnsiTheme="majorHAnsi" w:cstheme="majorHAnsi"/>
          <w:b/>
          <w:bCs/>
          <w:smallCaps/>
        </w:rPr>
      </w:pPr>
      <w:r w:rsidRPr="00386E10">
        <w:rPr>
          <w:rStyle w:val="CharAttribute1"/>
          <w:rFonts w:asciiTheme="majorHAnsi" w:hAnsiTheme="majorHAnsi" w:cstheme="majorHAnsi"/>
          <w:b/>
          <w:bCs/>
          <w:smallCaps/>
        </w:rPr>
        <w:t xml:space="preserve">Informativa ai sensi dell’art. </w:t>
      </w:r>
      <w:proofErr w:type="gramStart"/>
      <w:r w:rsidRPr="00386E10">
        <w:rPr>
          <w:rStyle w:val="CharAttribute1"/>
          <w:rFonts w:asciiTheme="majorHAnsi" w:hAnsiTheme="majorHAnsi" w:cstheme="majorHAnsi"/>
          <w:b/>
          <w:bCs/>
          <w:smallCaps/>
        </w:rPr>
        <w:t>13 Regolamento Generale</w:t>
      </w:r>
      <w:proofErr w:type="gramEnd"/>
      <w:r w:rsidRPr="00386E10">
        <w:rPr>
          <w:rStyle w:val="CharAttribute1"/>
          <w:rFonts w:asciiTheme="majorHAnsi" w:hAnsiTheme="majorHAnsi" w:cstheme="majorHAnsi"/>
          <w:b/>
          <w:bCs/>
          <w:smallCaps/>
        </w:rPr>
        <w:t xml:space="preserve"> sulla Protezione dei Dati (UE) 2016/679  </w:t>
      </w:r>
    </w:p>
    <w:p w14:paraId="3A97A354" w14:textId="37F6F940" w:rsidR="0032395C" w:rsidRPr="00386E10" w:rsidRDefault="0032395C" w:rsidP="00386E10">
      <w:pPr>
        <w:keepNext/>
        <w:rPr>
          <w:rFonts w:asciiTheme="majorHAnsi" w:hAnsiTheme="majorHAnsi" w:cstheme="majorHAnsi"/>
          <w:color w:val="221F1F"/>
          <w:sz w:val="20"/>
          <w:shd w:val="clear" w:color="auto" w:fill="FFFFFF"/>
          <w:lang w:eastAsia="zh-CN" w:bidi="hi-IN"/>
        </w:rPr>
      </w:pPr>
      <w:r w:rsidRPr="00386E10">
        <w:rPr>
          <w:rFonts w:asciiTheme="majorHAnsi" w:hAnsiTheme="majorHAnsi" w:cstheme="majorHAnsi"/>
          <w:color w:val="221F1F"/>
          <w:sz w:val="20"/>
          <w:shd w:val="clear" w:color="auto" w:fill="FFFFFF"/>
          <w:lang w:eastAsia="zh-CN" w:bidi="hi-IN"/>
        </w:rPr>
        <w:t xml:space="preserve">Ai sensi dell’art. 13 del Regolamento UE n. 2016/679 (di seguito “GDPR 2016/679”) </w:t>
      </w:r>
      <w:r w:rsidRPr="00DE0034">
        <w:rPr>
          <w:rFonts w:asciiTheme="majorHAnsi" w:hAnsiTheme="majorHAnsi" w:cstheme="majorHAnsi"/>
          <w:color w:val="221F1F"/>
          <w:sz w:val="20"/>
          <w:shd w:val="clear" w:color="auto" w:fill="FFFFFF"/>
          <w:lang w:eastAsia="zh-CN" w:bidi="hi-IN"/>
        </w:rPr>
        <w:t xml:space="preserve">Fondazione Montagna </w:t>
      </w:r>
      <w:r w:rsidR="00DE0034" w:rsidRPr="00DE0034">
        <w:rPr>
          <w:rFonts w:asciiTheme="majorHAnsi" w:hAnsiTheme="majorHAnsi" w:cstheme="majorHAnsi"/>
          <w:color w:val="221F1F"/>
          <w:sz w:val="20"/>
          <w:shd w:val="clear" w:color="auto" w:fill="FFFFFF"/>
          <w:lang w:eastAsia="zh-CN" w:bidi="hi-IN"/>
        </w:rPr>
        <w:t>s</w:t>
      </w:r>
      <w:r w:rsidRPr="00DE0034">
        <w:rPr>
          <w:rFonts w:asciiTheme="majorHAnsi" w:hAnsiTheme="majorHAnsi" w:cstheme="majorHAnsi"/>
          <w:color w:val="221F1F"/>
          <w:sz w:val="20"/>
          <w:shd w:val="clear" w:color="auto" w:fill="FFFFFF"/>
          <w:lang w:eastAsia="zh-CN" w:bidi="hi-IN"/>
        </w:rPr>
        <w:t xml:space="preserve">icura </w:t>
      </w:r>
      <w:r w:rsidR="00DE0034" w:rsidRPr="00DE0034">
        <w:rPr>
          <w:rFonts w:asciiTheme="majorHAnsi" w:hAnsiTheme="majorHAnsi" w:cstheme="majorHAnsi"/>
          <w:color w:val="221F1F"/>
          <w:sz w:val="20"/>
          <w:shd w:val="clear" w:color="auto" w:fill="FFFFFF"/>
          <w:lang w:eastAsia="zh-CN" w:bidi="hi-IN"/>
        </w:rPr>
        <w:t>-</w:t>
      </w:r>
      <w:r w:rsidRPr="00386E10">
        <w:rPr>
          <w:rFonts w:asciiTheme="majorHAnsi" w:hAnsiTheme="majorHAnsi" w:cstheme="majorHAnsi"/>
          <w:i/>
          <w:color w:val="221F1F"/>
          <w:sz w:val="20"/>
          <w:shd w:val="clear" w:color="auto" w:fill="FFFFFF"/>
          <w:lang w:eastAsia="zh-CN" w:bidi="hi-IN"/>
        </w:rPr>
        <w:t xml:space="preserve"> Montagne </w:t>
      </w:r>
      <w:proofErr w:type="spellStart"/>
      <w:r w:rsidR="00DE0034">
        <w:rPr>
          <w:rFonts w:asciiTheme="majorHAnsi" w:hAnsiTheme="majorHAnsi" w:cstheme="majorHAnsi"/>
          <w:i/>
          <w:color w:val="221F1F"/>
          <w:sz w:val="20"/>
          <w:shd w:val="clear" w:color="auto" w:fill="FFFFFF"/>
          <w:lang w:eastAsia="zh-CN" w:bidi="hi-IN"/>
        </w:rPr>
        <w:t>s</w:t>
      </w:r>
      <w:r w:rsidRPr="00386E10">
        <w:rPr>
          <w:rFonts w:asciiTheme="majorHAnsi" w:hAnsiTheme="majorHAnsi" w:cstheme="majorHAnsi"/>
          <w:i/>
          <w:color w:val="000000"/>
          <w:sz w:val="20"/>
        </w:rPr>
        <w:t>ûre</w:t>
      </w:r>
      <w:proofErr w:type="spellEnd"/>
      <w:r w:rsidRPr="00386E10">
        <w:rPr>
          <w:rFonts w:asciiTheme="majorHAnsi" w:hAnsiTheme="majorHAnsi" w:cstheme="majorHAnsi"/>
          <w:b/>
          <w:color w:val="221F1F"/>
          <w:sz w:val="20"/>
          <w:shd w:val="clear" w:color="auto" w:fill="FFFFFF"/>
          <w:lang w:eastAsia="zh-CN" w:bidi="hi-IN"/>
        </w:rPr>
        <w:t xml:space="preserve"> </w:t>
      </w:r>
      <w:r w:rsidRPr="00386E10">
        <w:rPr>
          <w:rFonts w:asciiTheme="majorHAnsi" w:hAnsiTheme="majorHAnsi" w:cstheme="majorHAnsi"/>
          <w:color w:val="221F1F"/>
          <w:sz w:val="20"/>
          <w:shd w:val="clear" w:color="auto" w:fill="FFFFFF"/>
          <w:lang w:eastAsia="zh-CN" w:bidi="hi-IN"/>
        </w:rPr>
        <w:t xml:space="preserve">La </w:t>
      </w:r>
      <w:proofErr w:type="gramStart"/>
      <w:r w:rsidRPr="00386E10">
        <w:rPr>
          <w:rFonts w:asciiTheme="majorHAnsi" w:hAnsiTheme="majorHAnsi" w:cstheme="majorHAnsi"/>
          <w:color w:val="221F1F"/>
          <w:sz w:val="20"/>
          <w:shd w:val="clear" w:color="auto" w:fill="FFFFFF"/>
          <w:lang w:eastAsia="zh-CN" w:bidi="hi-IN"/>
        </w:rPr>
        <w:t>informa</w:t>
      </w:r>
      <w:proofErr w:type="gramEnd"/>
      <w:r w:rsidRPr="00386E10">
        <w:rPr>
          <w:rFonts w:asciiTheme="majorHAnsi" w:hAnsiTheme="majorHAnsi" w:cstheme="majorHAnsi"/>
          <w:color w:val="221F1F"/>
          <w:sz w:val="20"/>
          <w:shd w:val="clear" w:color="auto" w:fill="FFFFFF"/>
          <w:lang w:eastAsia="zh-CN" w:bidi="hi-IN"/>
        </w:rPr>
        <w:t xml:space="preserve"> che i dati da Lei forniti formeranno oggetto di trattamento nel rispetto della normativa sopra richiamata. </w:t>
      </w:r>
    </w:p>
    <w:p w14:paraId="55785010" w14:textId="2E5A86BE" w:rsidR="00386E10" w:rsidRPr="00386E10" w:rsidRDefault="0032395C" w:rsidP="00386E10">
      <w:pPr>
        <w:pStyle w:val="Paragrafoelenco"/>
        <w:numPr>
          <w:ilvl w:val="0"/>
          <w:numId w:val="18"/>
        </w:numPr>
        <w:ind w:left="0"/>
        <w:jc w:val="both"/>
        <w:rPr>
          <w:rStyle w:val="CharAttribute3"/>
          <w:rFonts w:ascii="Calibri" w:hAnsi="Calibri"/>
          <w:sz w:val="20"/>
          <w:szCs w:val="20"/>
        </w:rPr>
      </w:pPr>
      <w:r w:rsidRPr="00386E10">
        <w:rPr>
          <w:rStyle w:val="CharAttribute4"/>
          <w:rFonts w:asciiTheme="majorHAnsi" w:hAnsiTheme="majorHAnsi" w:cstheme="majorHAnsi"/>
          <w:b/>
          <w:sz w:val="20"/>
          <w:szCs w:val="20"/>
        </w:rPr>
        <w:t>Titolare del trattamento.</w:t>
      </w:r>
      <w:r w:rsidRPr="00386E10">
        <w:rPr>
          <w:rStyle w:val="CharAttribute3"/>
          <w:rFonts w:asciiTheme="majorHAnsi" w:hAnsiTheme="majorHAnsi" w:cstheme="majorHAnsi"/>
          <w:sz w:val="20"/>
          <w:szCs w:val="20"/>
        </w:rPr>
        <w:t xml:space="preserve"> </w:t>
      </w:r>
      <w:r w:rsidR="00386E10" w:rsidRPr="00386E10">
        <w:rPr>
          <w:rFonts w:ascii="Calibri" w:hAnsi="Calibri"/>
          <w:color w:val="000000"/>
          <w:sz w:val="20"/>
          <w:szCs w:val="20"/>
        </w:rPr>
        <w:t xml:space="preserve">Titolare del trattamento dei dati è la Fondazione </w:t>
      </w:r>
      <w:r w:rsidR="00386E10" w:rsidRPr="00386E10">
        <w:rPr>
          <w:rFonts w:ascii="Calibri" w:hAnsi="Calibri"/>
          <w:iCs/>
          <w:color w:val="000000"/>
          <w:sz w:val="20"/>
          <w:szCs w:val="20"/>
        </w:rPr>
        <w:t xml:space="preserve">Montagna sicura - </w:t>
      </w:r>
      <w:r w:rsidR="00386E10" w:rsidRPr="00386E10">
        <w:rPr>
          <w:rFonts w:ascii="Calibri" w:hAnsi="Calibri"/>
          <w:i/>
          <w:iCs/>
          <w:color w:val="000000"/>
          <w:sz w:val="20"/>
          <w:szCs w:val="20"/>
        </w:rPr>
        <w:t xml:space="preserve">Montagne </w:t>
      </w:r>
      <w:proofErr w:type="spellStart"/>
      <w:r w:rsidR="00386E10" w:rsidRPr="00386E10">
        <w:rPr>
          <w:rFonts w:ascii="Calibri" w:hAnsi="Calibri"/>
          <w:i/>
          <w:iCs/>
          <w:color w:val="000000"/>
          <w:sz w:val="20"/>
          <w:szCs w:val="20"/>
        </w:rPr>
        <w:t>s</w:t>
      </w:r>
      <w:r w:rsidR="00386E10" w:rsidRPr="00386E10">
        <w:rPr>
          <w:rFonts w:ascii="Calibri" w:hAnsi="Calibri"/>
          <w:i/>
          <w:color w:val="000000"/>
          <w:sz w:val="20"/>
          <w:szCs w:val="20"/>
        </w:rPr>
        <w:t>ûre</w:t>
      </w:r>
      <w:proofErr w:type="spellEnd"/>
      <w:r w:rsidR="00386E10" w:rsidRPr="00386E10">
        <w:rPr>
          <w:rFonts w:ascii="Calibri" w:hAnsi="Calibri"/>
          <w:i/>
          <w:iCs/>
          <w:color w:val="000000"/>
          <w:sz w:val="20"/>
          <w:szCs w:val="20"/>
        </w:rPr>
        <w:t xml:space="preserve"> </w:t>
      </w:r>
      <w:r w:rsidR="00386E10" w:rsidRPr="00386E10">
        <w:rPr>
          <w:rFonts w:ascii="Calibri" w:hAnsi="Calibri"/>
          <w:color w:val="000000"/>
          <w:sz w:val="20"/>
          <w:szCs w:val="20"/>
        </w:rPr>
        <w:t xml:space="preserve">con sede in Courmayeur (AO), Località </w:t>
      </w:r>
      <w:proofErr w:type="spellStart"/>
      <w:r w:rsidR="00386E10" w:rsidRPr="00386E10">
        <w:rPr>
          <w:rFonts w:ascii="Calibri" w:hAnsi="Calibri"/>
          <w:color w:val="000000"/>
          <w:sz w:val="20"/>
          <w:szCs w:val="20"/>
        </w:rPr>
        <w:t>Villard</w:t>
      </w:r>
      <w:proofErr w:type="spellEnd"/>
      <w:r w:rsidR="00386E10" w:rsidRPr="00386E10">
        <w:rPr>
          <w:rFonts w:ascii="Calibri" w:hAnsi="Calibri"/>
          <w:color w:val="000000"/>
          <w:sz w:val="20"/>
          <w:szCs w:val="20"/>
        </w:rPr>
        <w:t xml:space="preserve"> de La </w:t>
      </w:r>
      <w:proofErr w:type="spellStart"/>
      <w:r w:rsidR="00386E10" w:rsidRPr="00386E10">
        <w:rPr>
          <w:rFonts w:ascii="Calibri" w:hAnsi="Calibri"/>
          <w:color w:val="000000"/>
          <w:sz w:val="20"/>
          <w:szCs w:val="20"/>
        </w:rPr>
        <w:t>Palud</w:t>
      </w:r>
      <w:proofErr w:type="spellEnd"/>
      <w:r w:rsidR="00386E10" w:rsidRPr="00386E10">
        <w:rPr>
          <w:rFonts w:ascii="Calibri" w:hAnsi="Calibri"/>
          <w:color w:val="000000"/>
          <w:sz w:val="20"/>
          <w:szCs w:val="20"/>
        </w:rPr>
        <w:t xml:space="preserve"> n. 1, Villa Cameron (C.F. e </w:t>
      </w:r>
      <w:proofErr w:type="gramStart"/>
      <w:r w:rsidR="00386E10" w:rsidRPr="00386E10">
        <w:rPr>
          <w:rFonts w:ascii="Calibri" w:hAnsi="Calibri"/>
          <w:color w:val="000000"/>
          <w:sz w:val="20"/>
          <w:szCs w:val="20"/>
        </w:rPr>
        <w:t>P.IVA</w:t>
      </w:r>
      <w:proofErr w:type="gramEnd"/>
      <w:r w:rsidR="00386E10" w:rsidRPr="00386E10">
        <w:rPr>
          <w:rFonts w:ascii="Calibri" w:hAnsi="Calibri"/>
          <w:color w:val="000000"/>
          <w:sz w:val="20"/>
          <w:szCs w:val="20"/>
        </w:rPr>
        <w:t xml:space="preserve">: 91043830073) </w:t>
      </w:r>
      <w:r w:rsidR="00386E10" w:rsidRPr="00386E10">
        <w:rPr>
          <w:rFonts w:ascii="Calibri" w:hAnsi="Calibri"/>
          <w:sz w:val="20"/>
          <w:szCs w:val="20"/>
        </w:rPr>
        <w:t xml:space="preserve">in persona del Presidente del Consiglio di Amministrazione e Legale Rappresentante </w:t>
      </w:r>
      <w:r w:rsidR="00386E10" w:rsidRPr="00386E10">
        <w:rPr>
          <w:rFonts w:ascii="Calibri" w:hAnsi="Calibri"/>
          <w:i/>
          <w:sz w:val="20"/>
          <w:szCs w:val="20"/>
        </w:rPr>
        <w:t>pro tempore</w:t>
      </w:r>
      <w:r w:rsidRPr="00386E10">
        <w:rPr>
          <w:rStyle w:val="CharAttribute3"/>
          <w:rFonts w:asciiTheme="majorHAnsi" w:hAnsiTheme="majorHAnsi" w:cstheme="majorHAnsi"/>
          <w:sz w:val="20"/>
          <w:szCs w:val="20"/>
        </w:rPr>
        <w:t>.</w:t>
      </w:r>
    </w:p>
    <w:p w14:paraId="3651CAAE" w14:textId="77777777" w:rsidR="00386E10" w:rsidRPr="00386E10" w:rsidRDefault="0032395C" w:rsidP="00386E10">
      <w:pPr>
        <w:pStyle w:val="Paragrafoelenco"/>
        <w:numPr>
          <w:ilvl w:val="0"/>
          <w:numId w:val="18"/>
        </w:numPr>
        <w:ind w:left="0"/>
        <w:jc w:val="both"/>
        <w:rPr>
          <w:rFonts w:ascii="Calibri" w:hAnsi="Calibri"/>
          <w:sz w:val="20"/>
          <w:szCs w:val="20"/>
        </w:rPr>
      </w:pPr>
      <w:r w:rsidRPr="00386E10">
        <w:rPr>
          <w:rStyle w:val="CharAttribute3"/>
          <w:rFonts w:asciiTheme="majorHAnsi" w:hAnsiTheme="majorHAnsi" w:cstheme="majorHAnsi"/>
          <w:b/>
          <w:sz w:val="20"/>
          <w:szCs w:val="20"/>
        </w:rPr>
        <w:t xml:space="preserve">Responsabile interno del trattamento. </w:t>
      </w:r>
      <w:r w:rsidRPr="00386E10">
        <w:rPr>
          <w:rStyle w:val="CharAttribute3"/>
          <w:rFonts w:asciiTheme="majorHAnsi" w:hAnsiTheme="majorHAnsi" w:cstheme="majorHAnsi"/>
          <w:sz w:val="20"/>
          <w:szCs w:val="20"/>
        </w:rPr>
        <w:t xml:space="preserve">La Fondazione ha individuato come responsabile </w:t>
      </w:r>
      <w:r w:rsidR="00386E10" w:rsidRPr="00386E10">
        <w:rPr>
          <w:rStyle w:val="CharAttribute3"/>
          <w:rFonts w:asciiTheme="majorHAnsi" w:hAnsiTheme="majorHAnsi" w:cstheme="majorHAnsi"/>
          <w:sz w:val="20"/>
          <w:szCs w:val="20"/>
        </w:rPr>
        <w:t xml:space="preserve">e referente </w:t>
      </w:r>
      <w:r w:rsidRPr="00386E10">
        <w:rPr>
          <w:rStyle w:val="CharAttribute3"/>
          <w:rFonts w:asciiTheme="majorHAnsi" w:hAnsiTheme="majorHAnsi" w:cstheme="majorHAnsi"/>
          <w:sz w:val="20"/>
          <w:szCs w:val="20"/>
        </w:rPr>
        <w:t xml:space="preserve">interno del trattamento dei dati il Segretario </w:t>
      </w:r>
      <w:r w:rsidR="00386E10" w:rsidRPr="00386E10">
        <w:rPr>
          <w:rStyle w:val="CharAttribute3"/>
          <w:rFonts w:asciiTheme="majorHAnsi" w:hAnsiTheme="majorHAnsi" w:cstheme="majorHAnsi"/>
          <w:sz w:val="20"/>
          <w:szCs w:val="20"/>
        </w:rPr>
        <w:t>g</w:t>
      </w:r>
      <w:r w:rsidRPr="00386E10">
        <w:rPr>
          <w:rStyle w:val="CharAttribute3"/>
          <w:rFonts w:asciiTheme="majorHAnsi" w:hAnsiTheme="majorHAnsi" w:cstheme="majorHAnsi"/>
          <w:sz w:val="20"/>
          <w:szCs w:val="20"/>
        </w:rPr>
        <w:t>enerale.</w:t>
      </w:r>
      <w:r w:rsidRPr="00386E10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</w:t>
      </w:r>
    </w:p>
    <w:p w14:paraId="1B615A79" w14:textId="77777777" w:rsidR="00386E10" w:rsidRDefault="0032395C" w:rsidP="00386E10">
      <w:pPr>
        <w:pStyle w:val="Paragrafoelenco"/>
        <w:numPr>
          <w:ilvl w:val="0"/>
          <w:numId w:val="18"/>
        </w:numPr>
        <w:ind w:left="0"/>
        <w:jc w:val="both"/>
        <w:rPr>
          <w:rStyle w:val="CharAttribute3"/>
          <w:rFonts w:ascii="Calibri" w:hAnsi="Calibri"/>
          <w:sz w:val="20"/>
          <w:szCs w:val="20"/>
        </w:rPr>
      </w:pPr>
      <w:r w:rsidRPr="00386E10">
        <w:rPr>
          <w:rStyle w:val="CharAttribute3"/>
          <w:rFonts w:asciiTheme="majorHAnsi" w:hAnsiTheme="majorHAnsi" w:cstheme="majorHAnsi"/>
          <w:b/>
          <w:sz w:val="20"/>
          <w:szCs w:val="20"/>
        </w:rPr>
        <w:t xml:space="preserve">Responsabile della protezione dei dati. </w:t>
      </w:r>
      <w:r w:rsidRPr="00386E10">
        <w:rPr>
          <w:rStyle w:val="CharAttribute3"/>
          <w:rFonts w:asciiTheme="majorHAnsi" w:hAnsiTheme="majorHAnsi" w:cstheme="majorHAnsi"/>
          <w:sz w:val="20"/>
          <w:szCs w:val="20"/>
        </w:rPr>
        <w:t xml:space="preserve">Quale Fondazione privata in controllo pubblico la Fondazione ha </w:t>
      </w:r>
      <w:proofErr w:type="gramStart"/>
      <w:r w:rsidRPr="00386E10">
        <w:rPr>
          <w:rStyle w:val="CharAttribute3"/>
          <w:rFonts w:asciiTheme="majorHAnsi" w:hAnsiTheme="majorHAnsi" w:cstheme="majorHAnsi"/>
          <w:sz w:val="20"/>
          <w:szCs w:val="20"/>
        </w:rPr>
        <w:t>provveduto a</w:t>
      </w:r>
      <w:proofErr w:type="gramEnd"/>
      <w:r w:rsidRPr="00386E10">
        <w:rPr>
          <w:rStyle w:val="CharAttribute3"/>
          <w:rFonts w:asciiTheme="majorHAnsi" w:hAnsiTheme="majorHAnsi" w:cstheme="majorHAnsi"/>
          <w:sz w:val="20"/>
          <w:szCs w:val="20"/>
        </w:rPr>
        <w:t xml:space="preserve"> designare, a norma dell'art. </w:t>
      </w:r>
      <w:proofErr w:type="gramStart"/>
      <w:r w:rsidRPr="00386E10">
        <w:rPr>
          <w:rStyle w:val="CharAttribute3"/>
          <w:rFonts w:asciiTheme="majorHAnsi" w:hAnsiTheme="majorHAnsi" w:cstheme="majorHAnsi"/>
          <w:sz w:val="20"/>
          <w:szCs w:val="20"/>
        </w:rPr>
        <w:t xml:space="preserve">37 GDPR 216/679, un Responsabile della Protezione dei Dati (o </w:t>
      </w:r>
      <w:r w:rsidRPr="00386E10">
        <w:rPr>
          <w:rStyle w:val="CharAttribute3"/>
          <w:rFonts w:asciiTheme="majorHAnsi" w:hAnsiTheme="majorHAnsi" w:cstheme="majorHAnsi"/>
          <w:i/>
          <w:sz w:val="20"/>
          <w:szCs w:val="20"/>
        </w:rPr>
        <w:t xml:space="preserve">Data </w:t>
      </w:r>
      <w:proofErr w:type="spellStart"/>
      <w:r w:rsidRPr="00386E10">
        <w:rPr>
          <w:rStyle w:val="CharAttribute3"/>
          <w:rFonts w:asciiTheme="majorHAnsi" w:hAnsiTheme="majorHAnsi" w:cstheme="majorHAnsi"/>
          <w:i/>
          <w:sz w:val="20"/>
          <w:szCs w:val="20"/>
        </w:rPr>
        <w:t>Protection</w:t>
      </w:r>
      <w:proofErr w:type="spellEnd"/>
      <w:r w:rsidRPr="00386E10">
        <w:rPr>
          <w:rStyle w:val="CharAttribute3"/>
          <w:rFonts w:asciiTheme="majorHAnsi" w:hAnsiTheme="majorHAnsi" w:cstheme="majorHAnsi"/>
          <w:i/>
          <w:sz w:val="20"/>
          <w:szCs w:val="20"/>
        </w:rPr>
        <w:t xml:space="preserve"> </w:t>
      </w:r>
      <w:proofErr w:type="spellStart"/>
      <w:r w:rsidRPr="00386E10">
        <w:rPr>
          <w:rStyle w:val="CharAttribute3"/>
          <w:rFonts w:asciiTheme="majorHAnsi" w:hAnsiTheme="majorHAnsi" w:cstheme="majorHAnsi"/>
          <w:i/>
          <w:sz w:val="20"/>
          <w:szCs w:val="20"/>
        </w:rPr>
        <w:t>Officer</w:t>
      </w:r>
      <w:proofErr w:type="spellEnd"/>
      <w:r w:rsidRPr="00386E10">
        <w:rPr>
          <w:rStyle w:val="CharAttribute3"/>
          <w:rFonts w:asciiTheme="majorHAnsi" w:hAnsiTheme="majorHAnsi" w:cstheme="majorHAnsi"/>
          <w:sz w:val="20"/>
          <w:szCs w:val="20"/>
        </w:rPr>
        <w:t>)</w:t>
      </w:r>
      <w:proofErr w:type="gramEnd"/>
      <w:r w:rsidRPr="00386E10">
        <w:rPr>
          <w:rStyle w:val="CharAttribute3"/>
          <w:rFonts w:asciiTheme="majorHAnsi" w:hAnsiTheme="majorHAnsi" w:cstheme="majorHAnsi"/>
          <w:sz w:val="20"/>
          <w:szCs w:val="20"/>
        </w:rPr>
        <w:t xml:space="preserve">. I riferimenti utili a contattare il Responsabile sono pubblicati sul sito </w:t>
      </w:r>
      <w:hyperlink r:id="rId8" w:history="1">
        <w:r w:rsidRPr="00386E10">
          <w:rPr>
            <w:rStyle w:val="Collegamentoipertestuale"/>
            <w:rFonts w:asciiTheme="majorHAnsi" w:hAnsiTheme="majorHAnsi" w:cstheme="majorHAnsi"/>
            <w:sz w:val="20"/>
            <w:szCs w:val="20"/>
          </w:rPr>
          <w:t>www.fondazionemontagnasicura.org</w:t>
        </w:r>
      </w:hyperlink>
      <w:r w:rsidRPr="00386E10">
        <w:rPr>
          <w:rStyle w:val="CharAttribute3"/>
          <w:rFonts w:asciiTheme="majorHAnsi" w:hAnsiTheme="majorHAnsi" w:cstheme="majorHAnsi"/>
          <w:sz w:val="20"/>
          <w:szCs w:val="20"/>
        </w:rPr>
        <w:t xml:space="preserve">   </w:t>
      </w:r>
    </w:p>
    <w:p w14:paraId="1055E6D0" w14:textId="25233195" w:rsidR="00386E10" w:rsidRPr="00386E10" w:rsidRDefault="0032395C" w:rsidP="00D74550">
      <w:pPr>
        <w:pStyle w:val="Paragrafoelenco"/>
        <w:numPr>
          <w:ilvl w:val="0"/>
          <w:numId w:val="18"/>
        </w:numPr>
        <w:ind w:left="0"/>
        <w:jc w:val="both"/>
        <w:rPr>
          <w:rFonts w:ascii="Calibri" w:hAnsi="Calibri"/>
          <w:sz w:val="20"/>
          <w:szCs w:val="20"/>
        </w:rPr>
      </w:pPr>
      <w:r w:rsidRPr="00386E10">
        <w:rPr>
          <w:rStyle w:val="CharAttribute4"/>
          <w:rFonts w:asciiTheme="majorHAnsi" w:hAnsiTheme="majorHAnsi" w:cstheme="majorHAnsi"/>
          <w:b/>
          <w:sz w:val="20"/>
          <w:szCs w:val="20"/>
        </w:rPr>
        <w:t>Soggetti autorizzati al trattamento</w:t>
      </w:r>
      <w:r w:rsidRPr="00386E10">
        <w:rPr>
          <w:rFonts w:asciiTheme="majorHAnsi" w:hAnsiTheme="majorHAnsi" w:cstheme="majorHAnsi"/>
          <w:b/>
          <w:sz w:val="20"/>
          <w:szCs w:val="20"/>
        </w:rPr>
        <w:t>.</w:t>
      </w:r>
      <w:r w:rsidRPr="00386E10">
        <w:rPr>
          <w:rFonts w:asciiTheme="majorHAnsi" w:hAnsiTheme="majorHAnsi" w:cstheme="majorHAnsi"/>
          <w:sz w:val="20"/>
          <w:szCs w:val="20"/>
        </w:rPr>
        <w:t xml:space="preserve"> </w:t>
      </w:r>
      <w:r w:rsidR="00D74550" w:rsidRPr="00D74550">
        <w:rPr>
          <w:rFonts w:asciiTheme="majorHAnsi" w:hAnsiTheme="majorHAnsi" w:cstheme="majorHAnsi"/>
          <w:sz w:val="20"/>
          <w:szCs w:val="20"/>
        </w:rPr>
        <w:t xml:space="preserve">I dati raccolti ai fini di garantire la partecipazione alla selezione </w:t>
      </w:r>
      <w:proofErr w:type="gramStart"/>
      <w:r w:rsidR="00D74550" w:rsidRPr="00D74550">
        <w:rPr>
          <w:rFonts w:asciiTheme="majorHAnsi" w:hAnsiTheme="majorHAnsi" w:cstheme="majorHAnsi"/>
          <w:sz w:val="20"/>
          <w:szCs w:val="20"/>
        </w:rPr>
        <w:t>verranno</w:t>
      </w:r>
      <w:proofErr w:type="gramEnd"/>
      <w:r w:rsidR="00D74550" w:rsidRPr="00D74550">
        <w:rPr>
          <w:rFonts w:asciiTheme="majorHAnsi" w:hAnsiTheme="majorHAnsi" w:cstheme="majorHAnsi"/>
          <w:sz w:val="20"/>
          <w:szCs w:val="20"/>
        </w:rPr>
        <w:t xml:space="preserve"> trattati dal personale impiegato presso la segreteria </w:t>
      </w:r>
      <w:r w:rsidR="00D74550">
        <w:rPr>
          <w:rFonts w:asciiTheme="majorHAnsi" w:hAnsiTheme="majorHAnsi" w:cstheme="majorHAnsi"/>
          <w:sz w:val="20"/>
          <w:szCs w:val="20"/>
        </w:rPr>
        <w:t>e l’Area Amministrazione della Fondazione, dal Segretario generale e dai Componenti la Commissione di valutazione. I dipendenti della Fondazione sono stati</w:t>
      </w:r>
      <w:r w:rsidR="00D74550" w:rsidRPr="00D74550">
        <w:rPr>
          <w:rFonts w:asciiTheme="majorHAnsi" w:hAnsiTheme="majorHAnsi" w:cstheme="majorHAnsi"/>
          <w:sz w:val="20"/>
          <w:szCs w:val="20"/>
        </w:rPr>
        <w:t xml:space="preserve"> autorizzat</w:t>
      </w:r>
      <w:r w:rsidR="00D74550">
        <w:rPr>
          <w:rFonts w:asciiTheme="majorHAnsi" w:hAnsiTheme="majorHAnsi" w:cstheme="majorHAnsi"/>
          <w:sz w:val="20"/>
          <w:szCs w:val="20"/>
        </w:rPr>
        <w:t>i</w:t>
      </w:r>
      <w:r w:rsidR="00D74550" w:rsidRPr="00D74550">
        <w:rPr>
          <w:rFonts w:asciiTheme="majorHAnsi" w:hAnsiTheme="majorHAnsi" w:cstheme="majorHAnsi"/>
          <w:sz w:val="20"/>
          <w:szCs w:val="20"/>
        </w:rPr>
        <w:t xml:space="preserve"> al trattamento dei dati a norma dell’art. 29 GDPR 2016/679</w:t>
      </w:r>
      <w:r w:rsidR="00D74550">
        <w:rPr>
          <w:rFonts w:asciiTheme="majorHAnsi" w:hAnsiTheme="majorHAnsi" w:cstheme="majorHAnsi"/>
          <w:sz w:val="20"/>
          <w:szCs w:val="20"/>
        </w:rPr>
        <w:t>;</w:t>
      </w:r>
      <w:r w:rsidR="00D74550" w:rsidRPr="00D74550">
        <w:rPr>
          <w:rFonts w:asciiTheme="majorHAnsi" w:hAnsiTheme="majorHAnsi" w:cstheme="majorHAnsi"/>
          <w:sz w:val="20"/>
          <w:szCs w:val="20"/>
        </w:rPr>
        <w:t xml:space="preserve"> </w:t>
      </w:r>
      <w:r w:rsidR="00D74550">
        <w:rPr>
          <w:rFonts w:asciiTheme="majorHAnsi" w:hAnsiTheme="majorHAnsi" w:cstheme="majorHAnsi"/>
          <w:sz w:val="20"/>
          <w:szCs w:val="20"/>
        </w:rPr>
        <w:t>l</w:t>
      </w:r>
      <w:r w:rsidR="00D74550" w:rsidRPr="00D74550">
        <w:rPr>
          <w:rFonts w:asciiTheme="majorHAnsi" w:hAnsiTheme="majorHAnsi" w:cstheme="majorHAnsi"/>
          <w:sz w:val="20"/>
          <w:szCs w:val="20"/>
        </w:rPr>
        <w:t xml:space="preserve">’atto di autorizzazione contiene specifiche istruzioni e limitazioni – in base alla mansione svolta – riguardo </w:t>
      </w:r>
      <w:proofErr w:type="gramStart"/>
      <w:r w:rsidR="00D74550" w:rsidRPr="00D74550">
        <w:rPr>
          <w:rFonts w:asciiTheme="majorHAnsi" w:hAnsiTheme="majorHAnsi" w:cstheme="majorHAnsi"/>
          <w:sz w:val="20"/>
          <w:szCs w:val="20"/>
        </w:rPr>
        <w:t>le</w:t>
      </w:r>
      <w:proofErr w:type="gramEnd"/>
      <w:r w:rsidR="00D74550" w:rsidRPr="00D74550">
        <w:rPr>
          <w:rFonts w:asciiTheme="majorHAnsi" w:hAnsiTheme="majorHAnsi" w:cstheme="majorHAnsi"/>
          <w:sz w:val="20"/>
          <w:szCs w:val="20"/>
        </w:rPr>
        <w:t xml:space="preserve"> modalità con cui effettuare detto trattamento</w:t>
      </w:r>
      <w:r w:rsidR="00386E10" w:rsidRPr="00386E10">
        <w:rPr>
          <w:rFonts w:ascii="Calibri" w:hAnsi="Calibri"/>
          <w:color w:val="000000"/>
          <w:sz w:val="20"/>
          <w:szCs w:val="20"/>
        </w:rPr>
        <w:t>.</w:t>
      </w:r>
    </w:p>
    <w:p w14:paraId="2E8C3AC1" w14:textId="1E3C3764" w:rsidR="00B15C98" w:rsidRPr="00B15C98" w:rsidRDefault="0032395C" w:rsidP="00B15C98">
      <w:pPr>
        <w:pStyle w:val="Paragrafoelenco"/>
        <w:numPr>
          <w:ilvl w:val="0"/>
          <w:numId w:val="18"/>
        </w:numPr>
        <w:ind w:left="0"/>
        <w:jc w:val="both"/>
        <w:rPr>
          <w:rFonts w:ascii="Calibri" w:hAnsi="Calibri"/>
          <w:sz w:val="20"/>
          <w:szCs w:val="20"/>
        </w:rPr>
      </w:pPr>
      <w:r w:rsidRPr="00386E10">
        <w:rPr>
          <w:rStyle w:val="CharAttribute4"/>
          <w:rFonts w:asciiTheme="majorHAnsi" w:hAnsiTheme="majorHAnsi" w:cstheme="majorHAnsi"/>
          <w:b/>
          <w:sz w:val="20"/>
          <w:szCs w:val="20"/>
        </w:rPr>
        <w:t>Responsabili esterni del trattamento</w:t>
      </w:r>
      <w:r w:rsidRPr="00386E10">
        <w:rPr>
          <w:rFonts w:asciiTheme="majorHAnsi" w:hAnsiTheme="majorHAnsi" w:cstheme="majorHAnsi"/>
          <w:b/>
          <w:sz w:val="20"/>
          <w:szCs w:val="20"/>
        </w:rPr>
        <w:t>.</w:t>
      </w:r>
      <w:r w:rsidRPr="00386E10">
        <w:rPr>
          <w:rFonts w:asciiTheme="majorHAnsi" w:hAnsiTheme="majorHAnsi" w:cstheme="majorHAnsi"/>
          <w:sz w:val="20"/>
          <w:szCs w:val="20"/>
        </w:rPr>
        <w:t xml:space="preserve"> La </w:t>
      </w:r>
      <w:r w:rsidRPr="00DE0034">
        <w:rPr>
          <w:rFonts w:asciiTheme="majorHAnsi" w:hAnsiTheme="majorHAnsi" w:cstheme="majorHAnsi"/>
          <w:iCs/>
          <w:color w:val="221F1F"/>
          <w:sz w:val="20"/>
          <w:szCs w:val="20"/>
          <w:shd w:val="clear" w:color="auto" w:fill="FFFFFF"/>
          <w:lang w:eastAsia="zh-CN"/>
        </w:rPr>
        <w:t>Fondazione</w:t>
      </w:r>
      <w:r w:rsidRPr="00DE0034">
        <w:rPr>
          <w:rFonts w:asciiTheme="majorHAnsi" w:hAnsiTheme="majorHAnsi" w:cstheme="majorHAnsi"/>
          <w:color w:val="221F1F"/>
          <w:sz w:val="20"/>
          <w:szCs w:val="20"/>
          <w:shd w:val="clear" w:color="auto" w:fill="FFFFFF"/>
          <w:lang w:eastAsia="zh-CN"/>
        </w:rPr>
        <w:t xml:space="preserve"> Montagna </w:t>
      </w:r>
      <w:r w:rsidR="00DE0034">
        <w:rPr>
          <w:rFonts w:asciiTheme="majorHAnsi" w:hAnsiTheme="majorHAnsi" w:cstheme="majorHAnsi"/>
          <w:color w:val="221F1F"/>
          <w:sz w:val="20"/>
          <w:szCs w:val="20"/>
          <w:shd w:val="clear" w:color="auto" w:fill="FFFFFF"/>
          <w:lang w:eastAsia="zh-CN"/>
        </w:rPr>
        <w:t>s</w:t>
      </w:r>
      <w:r w:rsidRPr="00DE0034">
        <w:rPr>
          <w:rFonts w:asciiTheme="majorHAnsi" w:hAnsiTheme="majorHAnsi" w:cstheme="majorHAnsi"/>
          <w:color w:val="221F1F"/>
          <w:sz w:val="20"/>
          <w:szCs w:val="20"/>
          <w:shd w:val="clear" w:color="auto" w:fill="FFFFFF"/>
          <w:lang w:eastAsia="zh-CN"/>
        </w:rPr>
        <w:t xml:space="preserve">icura </w:t>
      </w:r>
      <w:r w:rsidR="00DE0034">
        <w:rPr>
          <w:rFonts w:asciiTheme="majorHAnsi" w:hAnsiTheme="majorHAnsi" w:cstheme="majorHAnsi"/>
          <w:color w:val="221F1F"/>
          <w:sz w:val="20"/>
          <w:szCs w:val="20"/>
          <w:shd w:val="clear" w:color="auto" w:fill="FFFFFF"/>
          <w:lang w:eastAsia="zh-CN"/>
        </w:rPr>
        <w:t>-</w:t>
      </w:r>
      <w:r w:rsidRPr="00DE0034">
        <w:rPr>
          <w:rFonts w:asciiTheme="majorHAnsi" w:hAnsiTheme="majorHAnsi" w:cstheme="majorHAnsi"/>
          <w:color w:val="221F1F"/>
          <w:sz w:val="20"/>
          <w:szCs w:val="20"/>
          <w:shd w:val="clear" w:color="auto" w:fill="FFFFFF"/>
          <w:lang w:eastAsia="zh-CN"/>
        </w:rPr>
        <w:t xml:space="preserve"> </w:t>
      </w:r>
      <w:r w:rsidRPr="00DE0034">
        <w:rPr>
          <w:rFonts w:asciiTheme="majorHAnsi" w:hAnsiTheme="majorHAnsi" w:cstheme="majorHAnsi"/>
          <w:i/>
          <w:color w:val="221F1F"/>
          <w:sz w:val="20"/>
          <w:szCs w:val="20"/>
          <w:shd w:val="clear" w:color="auto" w:fill="FFFFFF"/>
          <w:lang w:eastAsia="zh-CN"/>
        </w:rPr>
        <w:t xml:space="preserve">Montagne </w:t>
      </w:r>
      <w:proofErr w:type="spellStart"/>
      <w:r w:rsidR="00DE0034">
        <w:rPr>
          <w:rFonts w:asciiTheme="majorHAnsi" w:hAnsiTheme="majorHAnsi" w:cstheme="majorHAnsi"/>
          <w:i/>
          <w:color w:val="221F1F"/>
          <w:sz w:val="20"/>
          <w:szCs w:val="20"/>
          <w:shd w:val="clear" w:color="auto" w:fill="FFFFFF"/>
          <w:lang w:eastAsia="zh-CN"/>
        </w:rPr>
        <w:t>s</w:t>
      </w:r>
      <w:r w:rsidRPr="00DE0034">
        <w:rPr>
          <w:rFonts w:asciiTheme="majorHAnsi" w:hAnsiTheme="majorHAnsi" w:cstheme="majorHAnsi"/>
          <w:i/>
          <w:color w:val="000000"/>
          <w:sz w:val="20"/>
          <w:szCs w:val="20"/>
        </w:rPr>
        <w:t>ûre</w:t>
      </w:r>
      <w:proofErr w:type="spellEnd"/>
      <w:r w:rsidRPr="00386E10">
        <w:rPr>
          <w:rFonts w:asciiTheme="majorHAnsi" w:hAnsiTheme="majorHAnsi" w:cstheme="majorHAnsi"/>
          <w:sz w:val="20"/>
          <w:szCs w:val="20"/>
        </w:rPr>
        <w:t xml:space="preserve"> si </w:t>
      </w:r>
      <w:proofErr w:type="gramStart"/>
      <w:r w:rsidRPr="00386E10">
        <w:rPr>
          <w:rFonts w:asciiTheme="majorHAnsi" w:hAnsiTheme="majorHAnsi" w:cstheme="majorHAnsi"/>
          <w:sz w:val="20"/>
          <w:szCs w:val="20"/>
        </w:rPr>
        <w:t>avvale</w:t>
      </w:r>
      <w:proofErr w:type="gramEnd"/>
      <w:r w:rsidRPr="00386E10">
        <w:rPr>
          <w:rFonts w:asciiTheme="majorHAnsi" w:hAnsiTheme="majorHAnsi" w:cstheme="majorHAnsi"/>
          <w:sz w:val="20"/>
          <w:szCs w:val="20"/>
        </w:rPr>
        <w:t xml:space="preserve">, nello svolgimento delle proprie attività, di soggetti esterni i quali potrebbero venire a conoscenza dei dati da Lei comunicati. Detti soggetti, persone fisiche o giuridiche (la società che si occupa del servizio di gestione del </w:t>
      </w:r>
      <w:r w:rsidRPr="00386E10">
        <w:rPr>
          <w:rFonts w:asciiTheme="majorHAnsi" w:hAnsiTheme="majorHAnsi" w:cstheme="majorHAnsi"/>
          <w:i/>
          <w:sz w:val="20"/>
          <w:szCs w:val="20"/>
        </w:rPr>
        <w:t xml:space="preserve">server </w:t>
      </w:r>
      <w:r w:rsidRPr="00386E10">
        <w:rPr>
          <w:rFonts w:asciiTheme="majorHAnsi" w:hAnsiTheme="majorHAnsi" w:cstheme="majorHAnsi"/>
          <w:sz w:val="20"/>
          <w:szCs w:val="20"/>
        </w:rPr>
        <w:t xml:space="preserve">e della piattaforma amministrazione trasparente, </w:t>
      </w:r>
      <w:r w:rsidR="00D74550">
        <w:rPr>
          <w:rFonts w:asciiTheme="majorHAnsi" w:hAnsiTheme="majorHAnsi" w:cstheme="majorHAnsi"/>
          <w:sz w:val="20"/>
          <w:szCs w:val="20"/>
        </w:rPr>
        <w:t xml:space="preserve">i consulenti del lavoro </w:t>
      </w:r>
      <w:proofErr w:type="gramStart"/>
      <w:r w:rsidR="00D74550">
        <w:rPr>
          <w:rFonts w:asciiTheme="majorHAnsi" w:hAnsiTheme="majorHAnsi" w:cstheme="majorHAnsi"/>
          <w:sz w:val="20"/>
          <w:szCs w:val="20"/>
        </w:rPr>
        <w:t>ed</w:t>
      </w:r>
      <w:proofErr w:type="gramEnd"/>
      <w:r w:rsidR="00D74550">
        <w:rPr>
          <w:rFonts w:asciiTheme="majorHAnsi" w:hAnsiTheme="majorHAnsi" w:cstheme="majorHAnsi"/>
          <w:sz w:val="20"/>
          <w:szCs w:val="20"/>
        </w:rPr>
        <w:t xml:space="preserve"> in materia fiscale e contabile</w:t>
      </w:r>
      <w:r w:rsidRPr="00386E10">
        <w:rPr>
          <w:rFonts w:asciiTheme="majorHAnsi" w:hAnsiTheme="majorHAnsi" w:cstheme="majorHAnsi"/>
          <w:sz w:val="20"/>
          <w:szCs w:val="20"/>
        </w:rPr>
        <w:t xml:space="preserve">) sono stati nominati, con separato atto, “Responsabili esterni del trattamento” ai sensi dell’art. 28 GDPR 2016/679 con impegno a rispettare i contenuti del Regolamento </w:t>
      </w:r>
      <w:proofErr w:type="gramStart"/>
      <w:r w:rsidRPr="00386E10">
        <w:rPr>
          <w:rFonts w:asciiTheme="majorHAnsi" w:hAnsiTheme="majorHAnsi" w:cstheme="majorHAnsi"/>
          <w:sz w:val="20"/>
          <w:szCs w:val="20"/>
        </w:rPr>
        <w:t>stesso</w:t>
      </w:r>
      <w:proofErr w:type="gramEnd"/>
    </w:p>
    <w:p w14:paraId="27B5F2D6" w14:textId="0C694842" w:rsidR="00B15C98" w:rsidRPr="00DE0034" w:rsidRDefault="0032395C" w:rsidP="00B15C98">
      <w:pPr>
        <w:pStyle w:val="Paragrafoelenco"/>
        <w:numPr>
          <w:ilvl w:val="0"/>
          <w:numId w:val="18"/>
        </w:numPr>
        <w:ind w:left="0"/>
        <w:jc w:val="both"/>
        <w:rPr>
          <w:rFonts w:ascii="Calibri" w:hAnsi="Calibri"/>
          <w:sz w:val="20"/>
          <w:szCs w:val="20"/>
        </w:rPr>
      </w:pPr>
      <w:r w:rsidRPr="00DE0034">
        <w:rPr>
          <w:rStyle w:val="CharAttribute4"/>
          <w:rFonts w:asciiTheme="majorHAnsi" w:hAnsiTheme="majorHAnsi" w:cstheme="majorHAnsi"/>
          <w:b/>
          <w:sz w:val="20"/>
          <w:szCs w:val="20"/>
        </w:rPr>
        <w:t>Finalità del trattamento dei dati.</w:t>
      </w:r>
      <w:r w:rsidR="00B15C98" w:rsidRPr="00DE0034">
        <w:rPr>
          <w:rFonts w:ascii="Calibri" w:hAnsi="Calibri"/>
          <w:sz w:val="20"/>
          <w:szCs w:val="20"/>
          <w:shd w:val="clear" w:color="auto" w:fill="FFFFFF"/>
          <w:lang w:eastAsia="zh-CN"/>
        </w:rPr>
        <w:t xml:space="preserve"> I dati </w:t>
      </w:r>
      <w:proofErr w:type="gramStart"/>
      <w:r w:rsidR="00B15C98" w:rsidRPr="00DE0034">
        <w:rPr>
          <w:rFonts w:ascii="Calibri" w:hAnsi="Calibri"/>
          <w:sz w:val="20"/>
          <w:szCs w:val="20"/>
          <w:shd w:val="clear" w:color="auto" w:fill="FFFFFF"/>
          <w:lang w:eastAsia="zh-CN"/>
        </w:rPr>
        <w:t>vengono</w:t>
      </w:r>
      <w:proofErr w:type="gramEnd"/>
      <w:r w:rsidR="00B15C98" w:rsidRPr="00DE0034">
        <w:rPr>
          <w:rFonts w:ascii="Calibri" w:hAnsi="Calibri"/>
          <w:sz w:val="20"/>
          <w:szCs w:val="20"/>
          <w:shd w:val="clear" w:color="auto" w:fill="FFFFFF"/>
          <w:lang w:eastAsia="zh-CN"/>
        </w:rPr>
        <w:t xml:space="preserve"> trattati al fine di raccogliere le richieste di partecipazione </w:t>
      </w:r>
      <w:r w:rsidR="00C14E24">
        <w:rPr>
          <w:rFonts w:ascii="Calibri" w:hAnsi="Calibri"/>
          <w:sz w:val="20"/>
          <w:szCs w:val="20"/>
          <w:shd w:val="clear" w:color="auto" w:fill="FFFFFF"/>
          <w:lang w:eastAsia="zh-CN"/>
        </w:rPr>
        <w:t>al P</w:t>
      </w:r>
      <w:bookmarkStart w:id="0" w:name="_GoBack"/>
      <w:bookmarkEnd w:id="0"/>
      <w:r w:rsidR="00DE0034" w:rsidRPr="00DE0034">
        <w:rPr>
          <w:rFonts w:ascii="Calibri" w:hAnsi="Calibri"/>
          <w:sz w:val="20"/>
          <w:szCs w:val="20"/>
          <w:shd w:val="clear" w:color="auto" w:fill="FFFFFF"/>
          <w:lang w:eastAsia="zh-CN"/>
        </w:rPr>
        <w:t xml:space="preserve">remio, </w:t>
      </w:r>
      <w:r w:rsidR="00B15C98" w:rsidRPr="00DE0034">
        <w:rPr>
          <w:rFonts w:ascii="Calibri" w:hAnsi="Calibri"/>
          <w:sz w:val="20"/>
          <w:szCs w:val="20"/>
          <w:shd w:val="clear" w:color="auto" w:fill="FFFFFF"/>
          <w:lang w:eastAsia="zh-CN"/>
        </w:rPr>
        <w:t xml:space="preserve"> di procedere alla valutazione riguardo il possesso dei requisiti richiesti, di organizzare e gestire </w:t>
      </w:r>
      <w:r w:rsidR="00DE0034" w:rsidRPr="00DE0034">
        <w:rPr>
          <w:rFonts w:ascii="Calibri" w:hAnsi="Calibri"/>
          <w:sz w:val="20"/>
          <w:szCs w:val="20"/>
          <w:shd w:val="clear" w:color="auto" w:fill="FFFFFF"/>
          <w:lang w:eastAsia="zh-CN"/>
        </w:rPr>
        <w:t>la commissione di valutazione</w:t>
      </w:r>
      <w:r w:rsidR="00B15C98" w:rsidRPr="00DE0034">
        <w:rPr>
          <w:rFonts w:ascii="Calibri" w:hAnsi="Calibri"/>
          <w:sz w:val="20"/>
          <w:szCs w:val="20"/>
          <w:shd w:val="clear" w:color="auto" w:fill="FFFFFF"/>
          <w:lang w:eastAsia="zh-CN"/>
        </w:rPr>
        <w:t xml:space="preserve">, di procedere con l’attribuzione dei punteggi, di elaborare la graduatoria finale e di procedere con </w:t>
      </w:r>
      <w:r w:rsidR="00DE0034" w:rsidRPr="00DE0034">
        <w:rPr>
          <w:rFonts w:ascii="Calibri" w:hAnsi="Calibri"/>
          <w:sz w:val="20"/>
          <w:szCs w:val="20"/>
          <w:shd w:val="clear" w:color="auto" w:fill="FFFFFF"/>
          <w:lang w:eastAsia="zh-CN"/>
        </w:rPr>
        <w:t>l’attribuzione del premio</w:t>
      </w:r>
      <w:r w:rsidR="00B15C98" w:rsidRPr="00DE0034">
        <w:rPr>
          <w:rFonts w:ascii="Calibri" w:hAnsi="Calibri"/>
          <w:sz w:val="20"/>
          <w:szCs w:val="20"/>
          <w:shd w:val="clear" w:color="auto" w:fill="FFFFFF"/>
          <w:lang w:eastAsia="zh-CN"/>
        </w:rPr>
        <w:t xml:space="preserve">. </w:t>
      </w:r>
      <w:r w:rsidR="00B15C98" w:rsidRPr="00DE0034">
        <w:rPr>
          <w:rFonts w:ascii="Calibri" w:hAnsi="Calibri"/>
          <w:bCs/>
          <w:sz w:val="20"/>
          <w:szCs w:val="20"/>
          <w:shd w:val="clear" w:color="auto" w:fill="FFFFFF"/>
          <w:lang w:eastAsia="zh-CN"/>
        </w:rPr>
        <w:t xml:space="preserve">In via soltanto eventuale i dati potranno essere trattati: </w:t>
      </w:r>
      <w:r w:rsidR="00B15C98" w:rsidRPr="00DE0034">
        <w:rPr>
          <w:rFonts w:ascii="Calibri" w:hAnsi="Calibri"/>
          <w:sz w:val="20"/>
          <w:szCs w:val="20"/>
          <w:shd w:val="clear" w:color="auto" w:fill="FFFFFF"/>
          <w:lang w:eastAsia="zh-CN"/>
        </w:rPr>
        <w:t xml:space="preserve">per la difesa di un diritto in sede giudiziaria </w:t>
      </w:r>
      <w:proofErr w:type="gramStart"/>
      <w:r w:rsidR="00B15C98" w:rsidRPr="00DE0034">
        <w:rPr>
          <w:rFonts w:ascii="Calibri" w:hAnsi="Calibri"/>
          <w:sz w:val="20"/>
          <w:szCs w:val="20"/>
          <w:shd w:val="clear" w:color="auto" w:fill="FFFFFF"/>
          <w:lang w:eastAsia="zh-CN"/>
        </w:rPr>
        <w:t>ed</w:t>
      </w:r>
      <w:proofErr w:type="gramEnd"/>
      <w:r w:rsidR="00B15C98" w:rsidRPr="00DE0034">
        <w:rPr>
          <w:rFonts w:ascii="Calibri" w:hAnsi="Calibri"/>
          <w:sz w:val="20"/>
          <w:szCs w:val="20"/>
          <w:shd w:val="clear" w:color="auto" w:fill="FFFFFF"/>
          <w:lang w:eastAsia="zh-CN"/>
        </w:rPr>
        <w:t xml:space="preserve"> ogniqualvolta risulti necessario accertare, esercitare o difendere un diritto del Titolare ovvero per dare seguito a richieste da parte dell’Autorità amministrativa o giudiziaria competente e, più in generale, di soggetti pubblici, nel rispetto delle formalità di Legge.</w:t>
      </w:r>
    </w:p>
    <w:p w14:paraId="6AAF1E4E" w14:textId="1BC2A5DB" w:rsidR="00867348" w:rsidRPr="00867348" w:rsidRDefault="0032395C" w:rsidP="00867348">
      <w:pPr>
        <w:pStyle w:val="Paragrafoelenco"/>
        <w:numPr>
          <w:ilvl w:val="0"/>
          <w:numId w:val="18"/>
        </w:numPr>
        <w:ind w:left="0"/>
        <w:jc w:val="both"/>
        <w:rPr>
          <w:rStyle w:val="CharAttribute3"/>
          <w:rFonts w:ascii="Calibri" w:hAnsi="Calibri"/>
          <w:sz w:val="20"/>
          <w:szCs w:val="20"/>
        </w:rPr>
      </w:pPr>
      <w:r w:rsidRPr="00DE0034">
        <w:rPr>
          <w:rStyle w:val="CharAttribute3"/>
          <w:rFonts w:asciiTheme="majorHAnsi" w:hAnsiTheme="majorHAnsi" w:cstheme="majorHAnsi"/>
          <w:b/>
          <w:sz w:val="20"/>
          <w:szCs w:val="20"/>
        </w:rPr>
        <w:t>Registri delle attività di trattamento.</w:t>
      </w:r>
      <w:r w:rsidRPr="00DE0034">
        <w:rPr>
          <w:rStyle w:val="CharAttribute3"/>
          <w:rFonts w:asciiTheme="majorHAnsi" w:hAnsiTheme="majorHAnsi" w:cstheme="majorHAnsi"/>
          <w:sz w:val="20"/>
          <w:szCs w:val="20"/>
        </w:rPr>
        <w:t xml:space="preserve"> </w:t>
      </w:r>
      <w:r w:rsidR="00386E10" w:rsidRPr="00DE0034">
        <w:rPr>
          <w:rStyle w:val="CharAttribute3"/>
          <w:rFonts w:asciiTheme="majorHAnsi" w:hAnsiTheme="majorHAnsi" w:cstheme="majorHAnsi"/>
          <w:sz w:val="20"/>
          <w:szCs w:val="20"/>
        </w:rPr>
        <w:t>L</w:t>
      </w:r>
      <w:r w:rsidRPr="00DE0034">
        <w:rPr>
          <w:rStyle w:val="CharAttribute3"/>
          <w:rFonts w:asciiTheme="majorHAnsi" w:hAnsiTheme="majorHAnsi" w:cstheme="majorHAnsi"/>
          <w:sz w:val="20"/>
          <w:szCs w:val="20"/>
        </w:rPr>
        <w:t xml:space="preserve">a </w:t>
      </w:r>
      <w:r w:rsidRPr="00DE0034">
        <w:rPr>
          <w:rFonts w:asciiTheme="majorHAnsi" w:hAnsiTheme="majorHAnsi" w:cstheme="majorHAnsi"/>
          <w:color w:val="221F1F"/>
          <w:sz w:val="20"/>
          <w:szCs w:val="20"/>
          <w:shd w:val="clear" w:color="auto" w:fill="FFFFFF"/>
          <w:lang w:eastAsia="zh-CN"/>
        </w:rPr>
        <w:t xml:space="preserve">Fondazione Montagna </w:t>
      </w:r>
      <w:r w:rsidR="00DE0034">
        <w:rPr>
          <w:rFonts w:asciiTheme="majorHAnsi" w:hAnsiTheme="majorHAnsi" w:cstheme="majorHAnsi"/>
          <w:color w:val="221F1F"/>
          <w:sz w:val="20"/>
          <w:szCs w:val="20"/>
          <w:shd w:val="clear" w:color="auto" w:fill="FFFFFF"/>
          <w:lang w:eastAsia="zh-CN"/>
        </w:rPr>
        <w:t>s</w:t>
      </w:r>
      <w:r w:rsidRPr="00DE0034">
        <w:rPr>
          <w:rFonts w:asciiTheme="majorHAnsi" w:hAnsiTheme="majorHAnsi" w:cstheme="majorHAnsi"/>
          <w:color w:val="221F1F"/>
          <w:sz w:val="20"/>
          <w:szCs w:val="20"/>
          <w:shd w:val="clear" w:color="auto" w:fill="FFFFFF"/>
          <w:lang w:eastAsia="zh-CN"/>
        </w:rPr>
        <w:t xml:space="preserve">icura </w:t>
      </w:r>
      <w:r w:rsidR="00DE0034">
        <w:rPr>
          <w:rFonts w:asciiTheme="majorHAnsi" w:hAnsiTheme="majorHAnsi" w:cstheme="majorHAnsi"/>
          <w:color w:val="221F1F"/>
          <w:sz w:val="20"/>
          <w:szCs w:val="20"/>
          <w:shd w:val="clear" w:color="auto" w:fill="FFFFFF"/>
          <w:lang w:eastAsia="zh-CN"/>
        </w:rPr>
        <w:t>-</w:t>
      </w:r>
      <w:r w:rsidRPr="00386E10">
        <w:rPr>
          <w:rFonts w:asciiTheme="majorHAnsi" w:hAnsiTheme="majorHAnsi" w:cstheme="majorHAnsi"/>
          <w:i/>
          <w:color w:val="221F1F"/>
          <w:sz w:val="20"/>
          <w:szCs w:val="20"/>
          <w:shd w:val="clear" w:color="auto" w:fill="FFFFFF"/>
          <w:lang w:eastAsia="zh-CN"/>
        </w:rPr>
        <w:t xml:space="preserve"> Montagne </w:t>
      </w:r>
      <w:proofErr w:type="spellStart"/>
      <w:r w:rsidR="00DE0034">
        <w:rPr>
          <w:rFonts w:asciiTheme="majorHAnsi" w:hAnsiTheme="majorHAnsi" w:cstheme="majorHAnsi"/>
          <w:i/>
          <w:color w:val="221F1F"/>
          <w:sz w:val="20"/>
          <w:szCs w:val="20"/>
          <w:shd w:val="clear" w:color="auto" w:fill="FFFFFF"/>
          <w:lang w:eastAsia="zh-CN"/>
        </w:rPr>
        <w:t>s</w:t>
      </w:r>
      <w:r w:rsidRPr="00386E10">
        <w:rPr>
          <w:rFonts w:asciiTheme="majorHAnsi" w:hAnsiTheme="majorHAnsi" w:cstheme="majorHAnsi"/>
          <w:i/>
          <w:color w:val="000000"/>
          <w:sz w:val="20"/>
          <w:szCs w:val="20"/>
        </w:rPr>
        <w:t>ûre</w:t>
      </w:r>
      <w:proofErr w:type="spellEnd"/>
      <w:r w:rsidR="00386E10" w:rsidRPr="00386E10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386E10">
        <w:rPr>
          <w:rStyle w:val="CharAttribute3"/>
          <w:rFonts w:asciiTheme="majorHAnsi" w:hAnsiTheme="majorHAnsi" w:cstheme="majorHAnsi"/>
          <w:sz w:val="20"/>
          <w:szCs w:val="20"/>
        </w:rPr>
        <w:t xml:space="preserve">si </w:t>
      </w:r>
      <w:proofErr w:type="gramStart"/>
      <w:r w:rsidRPr="00386E10">
        <w:rPr>
          <w:rStyle w:val="CharAttribute3"/>
          <w:rFonts w:asciiTheme="majorHAnsi" w:hAnsiTheme="majorHAnsi" w:cstheme="majorHAnsi"/>
          <w:sz w:val="20"/>
          <w:szCs w:val="20"/>
        </w:rPr>
        <w:t>è</w:t>
      </w:r>
      <w:proofErr w:type="gramEnd"/>
      <w:r w:rsidRPr="00386E10">
        <w:rPr>
          <w:rStyle w:val="CharAttribute3"/>
          <w:rFonts w:asciiTheme="majorHAnsi" w:hAnsiTheme="majorHAnsi" w:cstheme="majorHAnsi"/>
          <w:sz w:val="20"/>
          <w:szCs w:val="20"/>
        </w:rPr>
        <w:t xml:space="preserve"> dotata del Registro delle </w:t>
      </w:r>
      <w:r w:rsidR="00386E10" w:rsidRPr="00386E10">
        <w:rPr>
          <w:rStyle w:val="CharAttribute3"/>
          <w:rFonts w:asciiTheme="majorHAnsi" w:hAnsiTheme="majorHAnsi" w:cstheme="majorHAnsi"/>
          <w:sz w:val="20"/>
          <w:szCs w:val="20"/>
        </w:rPr>
        <w:t>a</w:t>
      </w:r>
      <w:r w:rsidRPr="00386E10">
        <w:rPr>
          <w:rStyle w:val="CharAttribute3"/>
          <w:rFonts w:asciiTheme="majorHAnsi" w:hAnsiTheme="majorHAnsi" w:cstheme="majorHAnsi"/>
          <w:sz w:val="20"/>
          <w:szCs w:val="20"/>
        </w:rPr>
        <w:t xml:space="preserve">ttività di </w:t>
      </w:r>
      <w:r w:rsidR="00386E10" w:rsidRPr="00386E10">
        <w:rPr>
          <w:rStyle w:val="CharAttribute3"/>
          <w:rFonts w:asciiTheme="majorHAnsi" w:hAnsiTheme="majorHAnsi" w:cstheme="majorHAnsi"/>
          <w:sz w:val="20"/>
          <w:szCs w:val="20"/>
        </w:rPr>
        <w:t>trattamento previsto d</w:t>
      </w:r>
      <w:r w:rsidRPr="00386E10">
        <w:rPr>
          <w:rStyle w:val="CharAttribute3"/>
          <w:rFonts w:asciiTheme="majorHAnsi" w:hAnsiTheme="majorHAnsi" w:cstheme="majorHAnsi"/>
          <w:sz w:val="20"/>
          <w:szCs w:val="20"/>
        </w:rPr>
        <w:t xml:space="preserve">all’art. 30 </w:t>
      </w:r>
      <w:r w:rsidR="00386E10" w:rsidRPr="00386E10">
        <w:rPr>
          <w:rStyle w:val="CharAttribute3"/>
          <w:rFonts w:asciiTheme="majorHAnsi" w:hAnsiTheme="majorHAnsi" w:cstheme="majorHAnsi"/>
          <w:sz w:val="20"/>
          <w:szCs w:val="20"/>
        </w:rPr>
        <w:t>GDPR 2016/679</w:t>
      </w:r>
      <w:r w:rsidRPr="00386E10">
        <w:rPr>
          <w:rStyle w:val="CharAttribute3"/>
          <w:rFonts w:asciiTheme="majorHAnsi" w:hAnsiTheme="majorHAnsi" w:cstheme="majorHAnsi"/>
          <w:sz w:val="20"/>
          <w:szCs w:val="20"/>
        </w:rPr>
        <w:t xml:space="preserve"> (tenuto in formato elettronico). Il documento, a disposizione dell’Autorità Garante, contiene: il </w:t>
      </w:r>
      <w:proofErr w:type="gramStart"/>
      <w:r w:rsidRPr="00386E10">
        <w:rPr>
          <w:rStyle w:val="CharAttribute3"/>
          <w:rFonts w:asciiTheme="majorHAnsi" w:hAnsiTheme="majorHAnsi" w:cstheme="majorHAnsi"/>
          <w:sz w:val="20"/>
          <w:szCs w:val="20"/>
        </w:rPr>
        <w:t>nominativo</w:t>
      </w:r>
      <w:proofErr w:type="gramEnd"/>
      <w:r w:rsidRPr="00386E10">
        <w:rPr>
          <w:rStyle w:val="CharAttribute3"/>
          <w:rFonts w:asciiTheme="majorHAnsi" w:hAnsiTheme="majorHAnsi" w:cstheme="majorHAnsi"/>
          <w:sz w:val="20"/>
          <w:szCs w:val="20"/>
        </w:rPr>
        <w:t xml:space="preserve"> ed i dati di contatto del Titolare e del Responsabile del </w:t>
      </w:r>
      <w:proofErr w:type="gramStart"/>
      <w:r w:rsidRPr="00386E10">
        <w:rPr>
          <w:rStyle w:val="CharAttribute3"/>
          <w:rFonts w:asciiTheme="majorHAnsi" w:hAnsiTheme="majorHAnsi" w:cstheme="majorHAnsi"/>
          <w:sz w:val="20"/>
          <w:szCs w:val="20"/>
        </w:rPr>
        <w:t>trattamento</w:t>
      </w:r>
      <w:proofErr w:type="gramEnd"/>
      <w:r w:rsidRPr="00386E10">
        <w:rPr>
          <w:rStyle w:val="CharAttribute3"/>
          <w:rFonts w:asciiTheme="majorHAnsi" w:hAnsiTheme="majorHAnsi" w:cstheme="majorHAnsi"/>
          <w:sz w:val="20"/>
          <w:szCs w:val="20"/>
        </w:rPr>
        <w:t>, il nominativo ed i dati di contatto del Responsabile della Protezione dei dati, le finalità del trattamento, la descrizione delle categorie di interessati e delle categorie di dati personali detenuti, le categorie di destinatari cui gli stessi possono essere comunicati, gli eventuali trasferimenti di dati verso Paesi terzi, i termini ultimi previsti per la cancellazione delle diverse categorie di dati e, infine, una descrizione generale delle misure tecniche/organizzative adottate a tutela della riservatezza dei dati posseduti.</w:t>
      </w:r>
    </w:p>
    <w:p w14:paraId="1432CAC7" w14:textId="3A18936B" w:rsidR="00867348" w:rsidRPr="00B15C98" w:rsidRDefault="00867348" w:rsidP="00B15C98">
      <w:pPr>
        <w:pStyle w:val="Paragrafoelenco"/>
        <w:numPr>
          <w:ilvl w:val="0"/>
          <w:numId w:val="18"/>
        </w:numPr>
        <w:ind w:left="0"/>
        <w:jc w:val="both"/>
        <w:rPr>
          <w:rFonts w:ascii="Calibri" w:hAnsi="Calibri"/>
          <w:b/>
        </w:rPr>
      </w:pPr>
      <w:r w:rsidRPr="00867348">
        <w:rPr>
          <w:rFonts w:ascii="Calibri" w:hAnsi="Calibri"/>
          <w:b/>
          <w:sz w:val="20"/>
          <w:szCs w:val="20"/>
        </w:rPr>
        <w:t>Base giuridica del trattamento</w:t>
      </w:r>
      <w:r w:rsidR="00B15C98">
        <w:rPr>
          <w:rFonts w:ascii="Calibri" w:hAnsi="Calibri"/>
          <w:b/>
          <w:sz w:val="20"/>
          <w:szCs w:val="20"/>
        </w:rPr>
        <w:t xml:space="preserve">. </w:t>
      </w:r>
      <w:r w:rsidR="00B15C98">
        <w:rPr>
          <w:rFonts w:ascii="Calibri" w:hAnsi="Calibri"/>
          <w:bCs/>
          <w:sz w:val="20"/>
          <w:szCs w:val="20"/>
        </w:rPr>
        <w:t xml:space="preserve">Il trattamento dei Suoi dati si fonda sull’esecuzione di misure precontrattuali adottate su Sua richiesta ai sensi dell’art. 6 paragrafo 1 lettera b) GDPR 2016/679 e sull’adempimento di obblighi di Legge cui è soggetta la Fondazione (art. </w:t>
      </w:r>
      <w:proofErr w:type="gramStart"/>
      <w:r w:rsidR="00B15C98">
        <w:rPr>
          <w:rFonts w:ascii="Calibri" w:hAnsi="Calibri"/>
          <w:bCs/>
          <w:sz w:val="20"/>
          <w:szCs w:val="20"/>
        </w:rPr>
        <w:t>6 paragrafo I</w:t>
      </w:r>
      <w:proofErr w:type="gramEnd"/>
      <w:r w:rsidR="00B15C98">
        <w:rPr>
          <w:rFonts w:ascii="Calibri" w:hAnsi="Calibri"/>
          <w:bCs/>
          <w:sz w:val="20"/>
          <w:szCs w:val="20"/>
        </w:rPr>
        <w:t xml:space="preserve"> lettera c GDPR 2016/69). Con riferimento ai trattamenti relativi nell’ambito di eventuali contenziosi gli stessi si fondano su un interesse legittimo della Fondazione </w:t>
      </w:r>
      <w:proofErr w:type="gramStart"/>
      <w:r w:rsidR="00B15C98">
        <w:rPr>
          <w:rFonts w:ascii="Calibri" w:hAnsi="Calibri"/>
          <w:bCs/>
          <w:sz w:val="20"/>
          <w:szCs w:val="20"/>
        </w:rPr>
        <w:t>(</w:t>
      </w:r>
      <w:proofErr w:type="gramEnd"/>
      <w:r w:rsidR="00B15C98">
        <w:rPr>
          <w:rFonts w:ascii="Calibri" w:hAnsi="Calibri"/>
          <w:bCs/>
          <w:sz w:val="20"/>
          <w:szCs w:val="20"/>
        </w:rPr>
        <w:t xml:space="preserve">art. </w:t>
      </w:r>
      <w:proofErr w:type="gramStart"/>
      <w:r w:rsidR="00B15C98">
        <w:rPr>
          <w:rFonts w:ascii="Calibri" w:hAnsi="Calibri"/>
          <w:bCs/>
          <w:sz w:val="20"/>
          <w:szCs w:val="20"/>
        </w:rPr>
        <w:t>6 paragrafo I</w:t>
      </w:r>
      <w:proofErr w:type="gramEnd"/>
      <w:r w:rsidR="00B15C98">
        <w:rPr>
          <w:rFonts w:ascii="Calibri" w:hAnsi="Calibri"/>
          <w:bCs/>
          <w:sz w:val="20"/>
          <w:szCs w:val="20"/>
        </w:rPr>
        <w:t xml:space="preserve"> lettera f GDPR 2016/679).</w:t>
      </w:r>
    </w:p>
    <w:p w14:paraId="0007431F" w14:textId="06F6F404" w:rsidR="006912C0" w:rsidRPr="00867348" w:rsidRDefault="006912C0" w:rsidP="00867348">
      <w:pPr>
        <w:pStyle w:val="ParaAttribute9"/>
        <w:numPr>
          <w:ilvl w:val="0"/>
          <w:numId w:val="18"/>
        </w:numPr>
        <w:ind w:left="0"/>
        <w:contextualSpacing/>
        <w:rPr>
          <w:rFonts w:ascii="Calibri" w:eastAsia="Tahoma" w:hAnsi="Calibri" w:cs="Arial"/>
          <w:b/>
          <w:kern w:val="1"/>
          <w:lang w:eastAsia="hi-IN" w:bidi="hi-IN"/>
        </w:rPr>
      </w:pPr>
      <w:r w:rsidRPr="001A242B">
        <w:rPr>
          <w:rStyle w:val="CharAttribute3"/>
          <w:rFonts w:ascii="Calibri" w:hAnsi="Calibri"/>
          <w:b/>
        </w:rPr>
        <w:t xml:space="preserve">Categorie di destinatari dei dati. </w:t>
      </w:r>
      <w:r w:rsidRPr="001A242B">
        <w:rPr>
          <w:rFonts w:ascii="Calibri" w:hAnsi="Calibri"/>
        </w:rPr>
        <w:t xml:space="preserve">Esclusivamente per le finalità di cui al punto </w:t>
      </w:r>
      <w:r w:rsidR="00867348">
        <w:rPr>
          <w:rFonts w:ascii="Calibri" w:hAnsi="Calibri"/>
        </w:rPr>
        <w:t>6</w:t>
      </w:r>
      <w:r w:rsidRPr="001A242B">
        <w:rPr>
          <w:rFonts w:ascii="Calibri" w:hAnsi="Calibri"/>
        </w:rPr>
        <w:t xml:space="preserve">. ovvero in adempimento </w:t>
      </w:r>
      <w:proofErr w:type="gramStart"/>
      <w:r w:rsidRPr="001A242B">
        <w:rPr>
          <w:rFonts w:ascii="Calibri" w:hAnsi="Calibri"/>
        </w:rPr>
        <w:t>ad</w:t>
      </w:r>
      <w:proofErr w:type="gramEnd"/>
      <w:r w:rsidRPr="001A242B">
        <w:rPr>
          <w:rFonts w:ascii="Calibri" w:hAnsi="Calibri"/>
        </w:rPr>
        <w:t xml:space="preserve"> obblighi di Legge o Regolamento, i Suoi dati potranno essere comunicati:</w:t>
      </w:r>
    </w:p>
    <w:p w14:paraId="403DF56D" w14:textId="436BC808" w:rsidR="00D74550" w:rsidRDefault="006912C0" w:rsidP="00D74550">
      <w:pPr>
        <w:pStyle w:val="ParaAttribute9"/>
        <w:numPr>
          <w:ilvl w:val="0"/>
          <w:numId w:val="17"/>
        </w:numPr>
        <w:ind w:left="1701"/>
        <w:contextualSpacing/>
        <w:rPr>
          <w:rFonts w:ascii="Calibri" w:hAnsi="Calibri"/>
        </w:rPr>
      </w:pPr>
      <w:proofErr w:type="gramStart"/>
      <w:r w:rsidRPr="001A242B">
        <w:rPr>
          <w:rFonts w:ascii="Calibri" w:hAnsi="Calibri"/>
        </w:rPr>
        <w:t>ad</w:t>
      </w:r>
      <w:proofErr w:type="gramEnd"/>
      <w:r w:rsidRPr="001A242B">
        <w:rPr>
          <w:rFonts w:ascii="Calibri" w:hAnsi="Calibri"/>
        </w:rPr>
        <w:t xml:space="preserve"> </w:t>
      </w:r>
      <w:r w:rsidR="00D74550">
        <w:rPr>
          <w:rFonts w:ascii="Calibri" w:hAnsi="Calibri"/>
        </w:rPr>
        <w:t>eventuali soggetti esterni facenti parte la Commis</w:t>
      </w:r>
      <w:r w:rsidR="00D74550" w:rsidRPr="00D74550">
        <w:rPr>
          <w:rFonts w:ascii="Calibri" w:hAnsi="Calibri"/>
        </w:rPr>
        <w:t>s</w:t>
      </w:r>
      <w:r w:rsidR="00D74550">
        <w:rPr>
          <w:rFonts w:ascii="Calibri" w:hAnsi="Calibri"/>
        </w:rPr>
        <w:t>i</w:t>
      </w:r>
      <w:r w:rsidR="00D74550" w:rsidRPr="00D74550">
        <w:rPr>
          <w:rFonts w:ascii="Calibri" w:hAnsi="Calibri"/>
        </w:rPr>
        <w:t xml:space="preserve">one di </w:t>
      </w:r>
      <w:r w:rsidR="00D74550">
        <w:rPr>
          <w:rFonts w:ascii="Calibri" w:hAnsi="Calibri"/>
        </w:rPr>
        <w:t>v</w:t>
      </w:r>
      <w:r w:rsidR="00D74550" w:rsidRPr="00D74550">
        <w:rPr>
          <w:rFonts w:ascii="Calibri" w:hAnsi="Calibri"/>
        </w:rPr>
        <w:t>alutazione</w:t>
      </w:r>
      <w:r w:rsidRPr="00D74550">
        <w:rPr>
          <w:rFonts w:ascii="Calibri" w:hAnsi="Calibri"/>
        </w:rPr>
        <w:t>;</w:t>
      </w:r>
    </w:p>
    <w:p w14:paraId="3E85F9B0" w14:textId="28E97675" w:rsidR="00D74550" w:rsidRPr="00D74550" w:rsidRDefault="00D74550" w:rsidP="00D74550">
      <w:pPr>
        <w:pStyle w:val="ParaAttribute9"/>
        <w:numPr>
          <w:ilvl w:val="0"/>
          <w:numId w:val="17"/>
        </w:numPr>
        <w:ind w:left="1701"/>
        <w:contextualSpacing/>
        <w:rPr>
          <w:rFonts w:ascii="Calibri" w:hAnsi="Calibri"/>
        </w:rPr>
      </w:pPr>
      <w:proofErr w:type="gramStart"/>
      <w:r w:rsidRPr="00D74550">
        <w:rPr>
          <w:rFonts w:ascii="Calibri" w:hAnsi="Calibri"/>
          <w:bCs/>
          <w:shd w:val="clear" w:color="auto" w:fill="FFFFFF"/>
          <w:lang w:eastAsia="zh-CN"/>
        </w:rPr>
        <w:t>agli</w:t>
      </w:r>
      <w:proofErr w:type="gramEnd"/>
      <w:r w:rsidRPr="00D74550">
        <w:rPr>
          <w:rFonts w:ascii="Calibri" w:hAnsi="Calibri"/>
          <w:bCs/>
          <w:shd w:val="clear" w:color="auto" w:fill="FFFFFF"/>
          <w:lang w:eastAsia="zh-CN"/>
        </w:rPr>
        <w:t xml:space="preserve"> altri concorrenti i quali </w:t>
      </w:r>
      <w:r>
        <w:rPr>
          <w:rFonts w:ascii="Calibri" w:hAnsi="Calibri"/>
          <w:bCs/>
          <w:shd w:val="clear" w:color="auto" w:fill="FFFFFF"/>
          <w:lang w:eastAsia="zh-CN"/>
        </w:rPr>
        <w:t>abbiano</w:t>
      </w:r>
      <w:r w:rsidRPr="00D74550">
        <w:rPr>
          <w:rFonts w:ascii="Calibri" w:hAnsi="Calibri"/>
          <w:bCs/>
          <w:shd w:val="clear" w:color="auto" w:fill="FFFFFF"/>
          <w:lang w:eastAsia="zh-CN"/>
        </w:rPr>
        <w:t xml:space="preserve"> </w:t>
      </w:r>
      <w:r>
        <w:rPr>
          <w:rFonts w:ascii="Calibri" w:hAnsi="Calibri"/>
          <w:bCs/>
          <w:shd w:val="clear" w:color="auto" w:fill="FFFFFF"/>
          <w:lang w:eastAsia="zh-CN"/>
        </w:rPr>
        <w:t xml:space="preserve">presentato </w:t>
      </w:r>
      <w:r w:rsidRPr="00D74550">
        <w:rPr>
          <w:rFonts w:ascii="Calibri" w:hAnsi="Calibri"/>
          <w:bCs/>
          <w:shd w:val="clear" w:color="auto" w:fill="FFFFFF"/>
          <w:lang w:eastAsia="zh-CN"/>
        </w:rPr>
        <w:t>richiesta di accesso agli atti (entro i limiti di cui alla Legge 7 agosto 1990 n. 241);</w:t>
      </w:r>
    </w:p>
    <w:p w14:paraId="50EAB37E" w14:textId="1C49B0C6" w:rsidR="006912C0" w:rsidRPr="005F1763" w:rsidRDefault="006912C0" w:rsidP="005F1763">
      <w:pPr>
        <w:pStyle w:val="ParaAttribute9"/>
        <w:numPr>
          <w:ilvl w:val="0"/>
          <w:numId w:val="17"/>
        </w:numPr>
        <w:ind w:left="1701"/>
        <w:contextualSpacing/>
        <w:rPr>
          <w:rFonts w:ascii="Calibri" w:hAnsi="Calibri"/>
        </w:rPr>
      </w:pPr>
      <w:proofErr w:type="gramStart"/>
      <w:r w:rsidRPr="00867348">
        <w:rPr>
          <w:rFonts w:ascii="Calibri" w:hAnsi="Calibri"/>
        </w:rPr>
        <w:t>ai</w:t>
      </w:r>
      <w:proofErr w:type="gramEnd"/>
      <w:r w:rsidRPr="00867348">
        <w:rPr>
          <w:rFonts w:ascii="Calibri" w:hAnsi="Calibri"/>
        </w:rPr>
        <w:t xml:space="preserve"> Componenti il Consiglio di Amministrazione</w:t>
      </w:r>
      <w:r w:rsidR="00867348">
        <w:rPr>
          <w:rFonts w:ascii="Calibri" w:hAnsi="Calibri"/>
        </w:rPr>
        <w:t>, il Collegio dei Revisori</w:t>
      </w:r>
      <w:r w:rsidRPr="00867348">
        <w:rPr>
          <w:rFonts w:ascii="Calibri" w:hAnsi="Calibri"/>
        </w:rPr>
        <w:t xml:space="preserve"> e l’Organismo di Vigilanza </w:t>
      </w:r>
      <w:r w:rsidR="00867348" w:rsidRPr="005F1763">
        <w:rPr>
          <w:rFonts w:ascii="Calibri" w:hAnsi="Calibri"/>
        </w:rPr>
        <w:t xml:space="preserve">della Fondazione </w:t>
      </w:r>
      <w:r w:rsidRPr="005F1763">
        <w:rPr>
          <w:rFonts w:ascii="Calibri" w:hAnsi="Calibri"/>
        </w:rPr>
        <w:t>nell’esercizio delle rispettive funzioni.</w:t>
      </w:r>
    </w:p>
    <w:p w14:paraId="264F22B0" w14:textId="77777777" w:rsidR="00D74550" w:rsidRDefault="00D74550" w:rsidP="006912C0">
      <w:pPr>
        <w:pStyle w:val="ParaAttribute9"/>
        <w:contextualSpacing/>
        <w:rPr>
          <w:rFonts w:ascii="Calibri" w:hAnsi="Calibri"/>
        </w:rPr>
      </w:pPr>
    </w:p>
    <w:p w14:paraId="4D705B7D" w14:textId="44F27B6D" w:rsidR="006912C0" w:rsidRDefault="006912C0" w:rsidP="006912C0">
      <w:pPr>
        <w:pStyle w:val="ParaAttribute9"/>
        <w:contextualSpacing/>
        <w:rPr>
          <w:rFonts w:ascii="Calibri" w:hAnsi="Calibri"/>
        </w:rPr>
      </w:pPr>
      <w:r w:rsidRPr="00E373C5">
        <w:rPr>
          <w:rFonts w:ascii="Calibri" w:hAnsi="Calibri"/>
        </w:rPr>
        <w:t xml:space="preserve">I dati possono essere altresì comunicati ai dipendenti </w:t>
      </w:r>
      <w:r>
        <w:rPr>
          <w:rFonts w:ascii="Calibri" w:hAnsi="Calibri"/>
        </w:rPr>
        <w:t xml:space="preserve">della Fondazione autorizzati al trattamento ai sensi dell’art. </w:t>
      </w:r>
      <w:proofErr w:type="gramStart"/>
      <w:r>
        <w:rPr>
          <w:rFonts w:ascii="Calibri" w:hAnsi="Calibri"/>
        </w:rPr>
        <w:t>29 GDPR 2016/679, ai soggetti – persone fisiche o giuridiche – nominati quali</w:t>
      </w:r>
      <w:r w:rsidRPr="00E373C5">
        <w:rPr>
          <w:rFonts w:ascii="Calibri" w:hAnsi="Calibri"/>
        </w:rPr>
        <w:t xml:space="preserve"> responsabili esterni </w:t>
      </w:r>
      <w:r>
        <w:rPr>
          <w:rFonts w:ascii="Calibri" w:hAnsi="Calibri"/>
        </w:rPr>
        <w:t>ai sensi de</w:t>
      </w:r>
      <w:r w:rsidRPr="00E373C5">
        <w:rPr>
          <w:rFonts w:ascii="Calibri" w:hAnsi="Calibri"/>
        </w:rPr>
        <w:t>ll'art</w:t>
      </w:r>
      <w:proofErr w:type="gramEnd"/>
      <w:r w:rsidRPr="00E373C5">
        <w:rPr>
          <w:rFonts w:ascii="Calibri" w:hAnsi="Calibri"/>
        </w:rPr>
        <w:t xml:space="preserve">. 28 GDPR 2016/679 (punto 4. della presente informativa) </w:t>
      </w:r>
      <w:proofErr w:type="gramStart"/>
      <w:r>
        <w:rPr>
          <w:rFonts w:ascii="Calibri" w:hAnsi="Calibri"/>
        </w:rPr>
        <w:t>ed</w:t>
      </w:r>
      <w:proofErr w:type="gramEnd"/>
      <w:r w:rsidRPr="00E373C5">
        <w:rPr>
          <w:rFonts w:ascii="Calibri" w:hAnsi="Calibri"/>
        </w:rPr>
        <w:t xml:space="preserve"> all’Autorità giudiziaria a fronte di specifiche richieste ovvero per tutelare diritti o interessi </w:t>
      </w:r>
      <w:r>
        <w:rPr>
          <w:rFonts w:ascii="Calibri" w:hAnsi="Calibri"/>
        </w:rPr>
        <w:t>della Società</w:t>
      </w:r>
      <w:r w:rsidRPr="00E373C5">
        <w:rPr>
          <w:rFonts w:ascii="Calibri" w:hAnsi="Calibri"/>
        </w:rPr>
        <w:t xml:space="preserve">. </w:t>
      </w:r>
    </w:p>
    <w:p w14:paraId="360064FF" w14:textId="77777777" w:rsidR="00DE0034" w:rsidRPr="006912C0" w:rsidRDefault="00DE0034" w:rsidP="006912C0">
      <w:pPr>
        <w:pStyle w:val="ParaAttribute9"/>
        <w:contextualSpacing/>
        <w:rPr>
          <w:rStyle w:val="CharAttribute3"/>
          <w:rFonts w:ascii="Calibri" w:hAnsi="Calibri"/>
        </w:rPr>
      </w:pPr>
    </w:p>
    <w:p w14:paraId="48315DC5" w14:textId="77777777" w:rsidR="00D74550" w:rsidRPr="00D74550" w:rsidRDefault="00D74550" w:rsidP="00D74550">
      <w:pPr>
        <w:ind w:left="-360"/>
        <w:rPr>
          <w:rStyle w:val="CharAttribute4"/>
          <w:rFonts w:ascii="Calibri" w:hAnsi="Calibri" w:cs="Arial"/>
          <w:sz w:val="20"/>
        </w:rPr>
      </w:pPr>
    </w:p>
    <w:p w14:paraId="4941F5B8" w14:textId="77777777" w:rsidR="00D74550" w:rsidRPr="00D74550" w:rsidRDefault="00D74550" w:rsidP="00D74550">
      <w:pPr>
        <w:ind w:left="-360"/>
        <w:rPr>
          <w:rStyle w:val="CharAttribute4"/>
          <w:rFonts w:ascii="Calibri" w:hAnsi="Calibri" w:cs="Arial"/>
          <w:sz w:val="20"/>
        </w:rPr>
      </w:pPr>
    </w:p>
    <w:p w14:paraId="184994EC" w14:textId="28E73751" w:rsidR="00386E10" w:rsidRPr="00386E10" w:rsidRDefault="0032395C" w:rsidP="00386E10">
      <w:pPr>
        <w:pStyle w:val="Paragrafoelenco"/>
        <w:numPr>
          <w:ilvl w:val="0"/>
          <w:numId w:val="18"/>
        </w:numPr>
        <w:ind w:left="0"/>
        <w:jc w:val="both"/>
        <w:rPr>
          <w:rStyle w:val="CharAttribute3"/>
          <w:rFonts w:ascii="Calibri" w:hAnsi="Calibri"/>
          <w:sz w:val="20"/>
          <w:szCs w:val="20"/>
        </w:rPr>
      </w:pPr>
      <w:r w:rsidRPr="00386E10">
        <w:rPr>
          <w:rStyle w:val="CharAttribute4"/>
          <w:rFonts w:asciiTheme="majorHAnsi" w:hAnsiTheme="majorHAnsi" w:cstheme="majorHAnsi"/>
          <w:b/>
          <w:sz w:val="20"/>
          <w:szCs w:val="20"/>
        </w:rPr>
        <w:t>Trasferimento dei dati all'estero</w:t>
      </w:r>
      <w:r w:rsidRPr="00386E10">
        <w:rPr>
          <w:rStyle w:val="CharAttribute4"/>
          <w:rFonts w:asciiTheme="majorHAnsi" w:hAnsiTheme="majorHAnsi" w:cstheme="majorHAnsi"/>
          <w:sz w:val="20"/>
          <w:szCs w:val="20"/>
        </w:rPr>
        <w:t xml:space="preserve">. </w:t>
      </w:r>
      <w:r w:rsidR="00386E10" w:rsidRPr="00386E10">
        <w:rPr>
          <w:rFonts w:asciiTheme="majorHAnsi" w:hAnsiTheme="majorHAnsi" w:cstheme="majorHAnsi"/>
          <w:sz w:val="20"/>
          <w:szCs w:val="20"/>
        </w:rPr>
        <w:t xml:space="preserve">I dati personali potranno essere traferiti anche a Responsabili residenti in Paesi non appartenenti all'Unione Europea ovvero allo Spazio Economico Europeo </w:t>
      </w:r>
      <w:proofErr w:type="gramStart"/>
      <w:r w:rsidR="00386E10" w:rsidRPr="00386E10">
        <w:rPr>
          <w:rFonts w:asciiTheme="majorHAnsi" w:hAnsiTheme="majorHAnsi" w:cstheme="majorHAnsi"/>
          <w:sz w:val="20"/>
          <w:szCs w:val="20"/>
        </w:rPr>
        <w:t>(</w:t>
      </w:r>
      <w:proofErr w:type="gramEnd"/>
      <w:r w:rsidR="00386E10" w:rsidRPr="00386E10">
        <w:rPr>
          <w:rFonts w:asciiTheme="majorHAnsi" w:hAnsiTheme="majorHAnsi" w:cstheme="majorHAnsi"/>
          <w:sz w:val="20"/>
          <w:szCs w:val="20"/>
        </w:rPr>
        <w:t xml:space="preserve">cd. Paesi Terzi) riconosciuti </w:t>
      </w:r>
      <w:proofErr w:type="gramStart"/>
      <w:r w:rsidR="00386E10" w:rsidRPr="00386E10">
        <w:rPr>
          <w:rFonts w:asciiTheme="majorHAnsi" w:hAnsiTheme="majorHAnsi" w:cstheme="majorHAnsi"/>
          <w:sz w:val="20"/>
          <w:szCs w:val="20"/>
        </w:rPr>
        <w:t>dalla Commissione Europea quali aventi</w:t>
      </w:r>
      <w:proofErr w:type="gramEnd"/>
      <w:r w:rsidR="00386E10" w:rsidRPr="00386E10">
        <w:rPr>
          <w:rFonts w:asciiTheme="majorHAnsi" w:hAnsiTheme="majorHAnsi" w:cstheme="majorHAnsi"/>
          <w:sz w:val="20"/>
          <w:szCs w:val="20"/>
        </w:rPr>
        <w:t xml:space="preserve"> un livello adeguato di protezione dei dati trattati o, in caso contrario, solo se sia garantito contrattualmente dai predetti Responsabili un livello di protezione delle informazioni adeguato rispetto a quello previsto dall’Unione Europea (ad esempio tramite la sottoscrizione delle clausole contrattuali </w:t>
      </w:r>
      <w:r w:rsidR="00386E10" w:rsidRPr="00386E10">
        <w:rPr>
          <w:rFonts w:asciiTheme="majorHAnsi" w:hAnsiTheme="majorHAnsi" w:cstheme="majorHAnsi"/>
          <w:i/>
          <w:sz w:val="20"/>
          <w:szCs w:val="20"/>
        </w:rPr>
        <w:t>standard</w:t>
      </w:r>
      <w:r w:rsidR="00386E10" w:rsidRPr="00386E10">
        <w:rPr>
          <w:rFonts w:asciiTheme="majorHAnsi" w:hAnsiTheme="majorHAnsi" w:cstheme="majorHAnsi"/>
          <w:sz w:val="20"/>
          <w:szCs w:val="20"/>
        </w:rPr>
        <w:t xml:space="preserve"> previste dalla Commissione Europea) oltre che l’esercizio dei diritti degli Interessati</w:t>
      </w:r>
      <w:r w:rsidRPr="00386E10">
        <w:rPr>
          <w:rStyle w:val="CharAttribute3"/>
          <w:rFonts w:asciiTheme="majorHAnsi" w:hAnsiTheme="majorHAnsi" w:cstheme="majorHAnsi"/>
          <w:sz w:val="20"/>
          <w:szCs w:val="20"/>
        </w:rPr>
        <w:t>.</w:t>
      </w:r>
    </w:p>
    <w:p w14:paraId="4D520A5F" w14:textId="77777777" w:rsidR="00386E10" w:rsidRPr="00386E10" w:rsidRDefault="0032395C" w:rsidP="00386E10">
      <w:pPr>
        <w:pStyle w:val="Paragrafoelenco"/>
        <w:numPr>
          <w:ilvl w:val="0"/>
          <w:numId w:val="18"/>
        </w:numPr>
        <w:ind w:left="0"/>
        <w:jc w:val="both"/>
        <w:rPr>
          <w:rStyle w:val="CharAttribute3"/>
          <w:rFonts w:ascii="Calibri" w:hAnsi="Calibri"/>
          <w:sz w:val="20"/>
          <w:szCs w:val="20"/>
        </w:rPr>
      </w:pPr>
      <w:proofErr w:type="gramStart"/>
      <w:r w:rsidRPr="00386E10">
        <w:rPr>
          <w:rStyle w:val="CharAttribute3"/>
          <w:rFonts w:asciiTheme="majorHAnsi" w:hAnsiTheme="majorHAnsi" w:cstheme="majorHAnsi"/>
          <w:b/>
          <w:sz w:val="20"/>
          <w:szCs w:val="20"/>
        </w:rPr>
        <w:t>Modalità</w:t>
      </w:r>
      <w:proofErr w:type="gramEnd"/>
      <w:r w:rsidRPr="00386E10">
        <w:rPr>
          <w:rStyle w:val="CharAttribute3"/>
          <w:rFonts w:asciiTheme="majorHAnsi" w:hAnsiTheme="majorHAnsi" w:cstheme="majorHAnsi"/>
          <w:b/>
          <w:sz w:val="20"/>
          <w:szCs w:val="20"/>
        </w:rPr>
        <w:t xml:space="preserve"> di trattamento e conservazione dei dati</w:t>
      </w:r>
      <w:r w:rsidRPr="00386E10">
        <w:rPr>
          <w:rStyle w:val="CharAttribute3"/>
          <w:rFonts w:asciiTheme="majorHAnsi" w:hAnsiTheme="majorHAnsi" w:cstheme="majorHAnsi"/>
          <w:sz w:val="20"/>
          <w:szCs w:val="20"/>
        </w:rPr>
        <w:t>. Il trattamento dei dati da Lei comunicati sarà svolto in forma automatizzata e/o manuale nel rispetto di quanto previsto dall’art. 32 del GDPR 2016/679 in materia di misure di sicurezza. Le informazioni saranno conservate, tramite archiviazione cartacea e/o elettronica, per dieci anni a decorrere dal conseguimento delle finalità per le quali sono raccolte e trattate.</w:t>
      </w:r>
    </w:p>
    <w:p w14:paraId="76F51BDE" w14:textId="57D41307" w:rsidR="00D74550" w:rsidRPr="00D74550" w:rsidRDefault="0032395C" w:rsidP="00D74550">
      <w:pPr>
        <w:pStyle w:val="Paragrafoelenco"/>
        <w:numPr>
          <w:ilvl w:val="0"/>
          <w:numId w:val="18"/>
        </w:numPr>
        <w:ind w:left="0"/>
        <w:jc w:val="both"/>
        <w:rPr>
          <w:rFonts w:asciiTheme="majorHAnsi" w:hAnsiTheme="majorHAnsi" w:cstheme="majorHAnsi"/>
          <w:sz w:val="20"/>
        </w:rPr>
      </w:pPr>
      <w:r w:rsidRPr="006912C0">
        <w:rPr>
          <w:rStyle w:val="CharAttribute4"/>
          <w:rFonts w:asciiTheme="majorHAnsi" w:hAnsiTheme="majorHAnsi" w:cstheme="majorHAnsi"/>
          <w:b/>
          <w:sz w:val="20"/>
          <w:szCs w:val="20"/>
        </w:rPr>
        <w:t>Diffusione dei dati</w:t>
      </w:r>
      <w:r w:rsidRPr="006912C0">
        <w:rPr>
          <w:rStyle w:val="CharAttribute4"/>
          <w:rFonts w:asciiTheme="majorHAnsi" w:hAnsiTheme="majorHAnsi" w:cstheme="majorHAnsi"/>
          <w:sz w:val="20"/>
          <w:szCs w:val="20"/>
        </w:rPr>
        <w:t>.</w:t>
      </w:r>
      <w:r w:rsidRPr="006912C0">
        <w:rPr>
          <w:rStyle w:val="CharAttribute5"/>
          <w:rFonts w:asciiTheme="majorHAnsi" w:hAnsiTheme="majorHAnsi" w:cstheme="majorHAnsi"/>
          <w:sz w:val="20"/>
          <w:szCs w:val="20"/>
        </w:rPr>
        <w:t xml:space="preserve"> </w:t>
      </w:r>
      <w:r w:rsidR="00D74550" w:rsidRPr="00D74550">
        <w:rPr>
          <w:rFonts w:asciiTheme="majorHAnsi" w:hAnsiTheme="majorHAnsi" w:cstheme="majorHAnsi"/>
          <w:sz w:val="20"/>
        </w:rPr>
        <w:t xml:space="preserve">La graduatoria finale </w:t>
      </w:r>
      <w:proofErr w:type="gramStart"/>
      <w:r w:rsidR="00D74550" w:rsidRPr="00D74550">
        <w:rPr>
          <w:rFonts w:asciiTheme="majorHAnsi" w:hAnsiTheme="majorHAnsi" w:cstheme="majorHAnsi"/>
          <w:sz w:val="20"/>
        </w:rPr>
        <w:t>ed</w:t>
      </w:r>
      <w:proofErr w:type="gramEnd"/>
      <w:r w:rsidR="00D74550" w:rsidRPr="00D74550">
        <w:rPr>
          <w:rFonts w:asciiTheme="majorHAnsi" w:hAnsiTheme="majorHAnsi" w:cstheme="majorHAnsi"/>
          <w:sz w:val="20"/>
        </w:rPr>
        <w:t xml:space="preserve"> i dati del vincitore potranno essere diffusi tramite il sito </w:t>
      </w:r>
      <w:r w:rsidR="00D74550" w:rsidRPr="00D74550">
        <w:rPr>
          <w:rFonts w:asciiTheme="majorHAnsi" w:hAnsiTheme="majorHAnsi" w:cstheme="majorHAnsi"/>
          <w:i/>
          <w:iCs/>
          <w:sz w:val="20"/>
        </w:rPr>
        <w:t xml:space="preserve">internet </w:t>
      </w:r>
      <w:r w:rsidR="00D74550" w:rsidRPr="00D74550">
        <w:rPr>
          <w:rFonts w:asciiTheme="majorHAnsi" w:hAnsiTheme="majorHAnsi" w:cstheme="majorHAnsi"/>
          <w:sz w:val="20"/>
        </w:rPr>
        <w:t xml:space="preserve">istituzionale </w:t>
      </w:r>
      <w:r w:rsidR="00D74550">
        <w:rPr>
          <w:rFonts w:asciiTheme="majorHAnsi" w:hAnsiTheme="majorHAnsi" w:cstheme="majorHAnsi"/>
          <w:sz w:val="20"/>
        </w:rPr>
        <w:t>della Fondazione</w:t>
      </w:r>
      <w:r w:rsidR="00D74550" w:rsidRPr="00D74550">
        <w:rPr>
          <w:rFonts w:asciiTheme="majorHAnsi" w:hAnsiTheme="majorHAnsi" w:cstheme="majorHAnsi"/>
          <w:sz w:val="20"/>
        </w:rPr>
        <w:t xml:space="preserve">, in adempimento agli obblighi di legge che impongono la trasparenza amministrativa (Legge 6 novembre 190/2012; </w:t>
      </w:r>
      <w:proofErr w:type="spellStart"/>
      <w:r w:rsidR="00D74550" w:rsidRPr="00D74550">
        <w:rPr>
          <w:rFonts w:asciiTheme="majorHAnsi" w:hAnsiTheme="majorHAnsi" w:cstheme="majorHAnsi"/>
          <w:sz w:val="20"/>
        </w:rPr>
        <w:t>D.Lgs.</w:t>
      </w:r>
      <w:proofErr w:type="spellEnd"/>
      <w:r w:rsidR="00D74550" w:rsidRPr="00D74550">
        <w:rPr>
          <w:rFonts w:asciiTheme="majorHAnsi" w:hAnsiTheme="majorHAnsi" w:cstheme="majorHAnsi"/>
          <w:sz w:val="20"/>
        </w:rPr>
        <w:t xml:space="preserve"> 14 marzo 2013 n. 33 così come modificato dal </w:t>
      </w:r>
      <w:proofErr w:type="spellStart"/>
      <w:r w:rsidR="00D74550" w:rsidRPr="00D74550">
        <w:rPr>
          <w:rFonts w:asciiTheme="majorHAnsi" w:hAnsiTheme="majorHAnsi" w:cstheme="majorHAnsi"/>
          <w:sz w:val="20"/>
        </w:rPr>
        <w:t>D.Lgs.</w:t>
      </w:r>
      <w:proofErr w:type="spellEnd"/>
      <w:r w:rsidR="00D74550" w:rsidRPr="00D74550">
        <w:rPr>
          <w:rFonts w:asciiTheme="majorHAnsi" w:hAnsiTheme="majorHAnsi" w:cstheme="majorHAnsi"/>
          <w:sz w:val="20"/>
        </w:rPr>
        <w:t xml:space="preserve"> 25 maggio 2016 n. 97 </w:t>
      </w:r>
      <w:proofErr w:type="spellStart"/>
      <w:r w:rsidR="00D74550" w:rsidRPr="00D74550">
        <w:rPr>
          <w:rFonts w:asciiTheme="majorHAnsi" w:hAnsiTheme="majorHAnsi" w:cstheme="majorHAnsi"/>
          <w:sz w:val="20"/>
        </w:rPr>
        <w:t>nonche</w:t>
      </w:r>
      <w:proofErr w:type="spellEnd"/>
      <w:r w:rsidR="00D74550" w:rsidRPr="00D74550">
        <w:rPr>
          <w:rFonts w:asciiTheme="majorHAnsi" w:hAnsiTheme="majorHAnsi" w:cstheme="majorHAnsi"/>
          <w:sz w:val="20"/>
        </w:rPr>
        <w:t xml:space="preserve">́ </w:t>
      </w:r>
      <w:proofErr w:type="spellStart"/>
      <w:r w:rsidR="00D74550" w:rsidRPr="00D74550">
        <w:rPr>
          <w:rFonts w:asciiTheme="majorHAnsi" w:hAnsiTheme="majorHAnsi" w:cstheme="majorHAnsi"/>
          <w:sz w:val="20"/>
        </w:rPr>
        <w:t>D.Lgs.</w:t>
      </w:r>
      <w:proofErr w:type="spellEnd"/>
      <w:r w:rsidR="00D74550" w:rsidRPr="00D74550">
        <w:rPr>
          <w:rFonts w:asciiTheme="majorHAnsi" w:hAnsiTheme="majorHAnsi" w:cstheme="majorHAnsi"/>
          <w:sz w:val="20"/>
        </w:rPr>
        <w:t xml:space="preserve"> 18 aprile 2016 n. 50).</w:t>
      </w:r>
    </w:p>
    <w:p w14:paraId="48063E7B" w14:textId="77777777" w:rsidR="0032395C" w:rsidRPr="00386E10" w:rsidRDefault="0032395C" w:rsidP="0032395C">
      <w:pPr>
        <w:pStyle w:val="ParaAttribute9"/>
        <w:jc w:val="center"/>
        <w:rPr>
          <w:rFonts w:asciiTheme="majorHAnsi" w:hAnsiTheme="majorHAnsi" w:cstheme="majorHAnsi"/>
          <w:b/>
        </w:rPr>
      </w:pPr>
      <w:r w:rsidRPr="00386E10">
        <w:rPr>
          <w:rFonts w:asciiTheme="majorHAnsi" w:hAnsiTheme="majorHAnsi" w:cstheme="majorHAnsi"/>
          <w:b/>
        </w:rPr>
        <w:t>DIRITTI DELL’INTERESSATO</w:t>
      </w:r>
    </w:p>
    <w:p w14:paraId="04706124" w14:textId="557DAA4F" w:rsidR="0032395C" w:rsidRPr="00386E10" w:rsidRDefault="0032395C" w:rsidP="00386E10">
      <w:pPr>
        <w:pStyle w:val="ParaAttribute9"/>
        <w:numPr>
          <w:ilvl w:val="0"/>
          <w:numId w:val="3"/>
        </w:numPr>
        <w:ind w:left="0"/>
        <w:rPr>
          <w:rFonts w:asciiTheme="majorHAnsi" w:hAnsiTheme="majorHAnsi" w:cstheme="majorHAnsi"/>
        </w:rPr>
      </w:pPr>
      <w:r w:rsidRPr="00386E10">
        <w:rPr>
          <w:rFonts w:asciiTheme="majorHAnsi" w:hAnsiTheme="majorHAnsi" w:cstheme="majorHAnsi"/>
          <w:b/>
        </w:rPr>
        <w:t xml:space="preserve">Diritto di accesso </w:t>
      </w:r>
      <w:proofErr w:type="gramStart"/>
      <w:r w:rsidRPr="00386E10">
        <w:rPr>
          <w:rFonts w:asciiTheme="majorHAnsi" w:hAnsiTheme="majorHAnsi" w:cstheme="majorHAnsi"/>
          <w:b/>
        </w:rPr>
        <w:t>(</w:t>
      </w:r>
      <w:proofErr w:type="gramEnd"/>
      <w:r w:rsidRPr="00386E10">
        <w:rPr>
          <w:rFonts w:asciiTheme="majorHAnsi" w:hAnsiTheme="majorHAnsi" w:cstheme="majorHAnsi"/>
          <w:b/>
        </w:rPr>
        <w:t>art. 15 GDPR 2016/679</w:t>
      </w:r>
      <w:proofErr w:type="gramStart"/>
      <w:r w:rsidRPr="00386E10">
        <w:rPr>
          <w:rFonts w:asciiTheme="majorHAnsi" w:hAnsiTheme="majorHAnsi" w:cstheme="majorHAnsi"/>
          <w:b/>
        </w:rPr>
        <w:t>).</w:t>
      </w:r>
      <w:proofErr w:type="gramEnd"/>
      <w:r w:rsidRPr="00386E10">
        <w:rPr>
          <w:rFonts w:asciiTheme="majorHAnsi" w:hAnsiTheme="majorHAnsi" w:cstheme="majorHAnsi"/>
        </w:rPr>
        <w:t xml:space="preserve"> Lei ha diritto di richiedere al Titolare del trattamento, </w:t>
      </w:r>
      <w:r w:rsidRPr="00DE0034">
        <w:rPr>
          <w:rFonts w:asciiTheme="majorHAnsi" w:hAnsiTheme="majorHAnsi" w:cstheme="majorHAnsi"/>
          <w:color w:val="221F1F"/>
          <w:shd w:val="clear" w:color="auto" w:fill="FFFFFF"/>
          <w:lang w:eastAsia="zh-CN" w:bidi="hi-IN"/>
        </w:rPr>
        <w:t xml:space="preserve">Fondazione Montagna </w:t>
      </w:r>
      <w:r w:rsidR="00DE0034">
        <w:rPr>
          <w:rFonts w:asciiTheme="majorHAnsi" w:hAnsiTheme="majorHAnsi" w:cstheme="majorHAnsi"/>
          <w:color w:val="221F1F"/>
          <w:shd w:val="clear" w:color="auto" w:fill="FFFFFF"/>
          <w:lang w:eastAsia="zh-CN" w:bidi="hi-IN"/>
        </w:rPr>
        <w:t>s</w:t>
      </w:r>
      <w:r w:rsidRPr="00DE0034">
        <w:rPr>
          <w:rFonts w:asciiTheme="majorHAnsi" w:hAnsiTheme="majorHAnsi" w:cstheme="majorHAnsi"/>
          <w:color w:val="221F1F"/>
          <w:shd w:val="clear" w:color="auto" w:fill="FFFFFF"/>
          <w:lang w:eastAsia="zh-CN" w:bidi="hi-IN"/>
        </w:rPr>
        <w:t xml:space="preserve">icura </w:t>
      </w:r>
      <w:r w:rsidR="00DE0034">
        <w:rPr>
          <w:rFonts w:asciiTheme="majorHAnsi" w:hAnsiTheme="majorHAnsi" w:cstheme="majorHAnsi"/>
          <w:color w:val="221F1F"/>
          <w:shd w:val="clear" w:color="auto" w:fill="FFFFFF"/>
          <w:lang w:eastAsia="zh-CN" w:bidi="hi-IN"/>
        </w:rPr>
        <w:t>-</w:t>
      </w:r>
      <w:r w:rsidRPr="00386E10">
        <w:rPr>
          <w:rFonts w:asciiTheme="majorHAnsi" w:hAnsiTheme="majorHAnsi" w:cstheme="majorHAnsi"/>
          <w:i/>
          <w:color w:val="221F1F"/>
          <w:shd w:val="clear" w:color="auto" w:fill="FFFFFF"/>
          <w:lang w:eastAsia="zh-CN" w:bidi="hi-IN"/>
        </w:rPr>
        <w:t xml:space="preserve"> Montagne </w:t>
      </w:r>
      <w:proofErr w:type="spellStart"/>
      <w:r w:rsidRPr="00386E10">
        <w:rPr>
          <w:rFonts w:asciiTheme="majorHAnsi" w:hAnsiTheme="majorHAnsi" w:cstheme="majorHAnsi"/>
          <w:i/>
          <w:color w:val="221F1F"/>
          <w:shd w:val="clear" w:color="auto" w:fill="FFFFFF"/>
          <w:lang w:eastAsia="zh-CN" w:bidi="hi-IN"/>
        </w:rPr>
        <w:t>S</w:t>
      </w:r>
      <w:r w:rsidRPr="00386E10">
        <w:rPr>
          <w:rFonts w:asciiTheme="majorHAnsi" w:hAnsiTheme="majorHAnsi" w:cstheme="majorHAnsi"/>
          <w:i/>
          <w:color w:val="000000"/>
        </w:rPr>
        <w:t>ûre</w:t>
      </w:r>
      <w:proofErr w:type="spellEnd"/>
      <w:r w:rsidRPr="00386E10">
        <w:rPr>
          <w:rFonts w:asciiTheme="majorHAnsi" w:hAnsiTheme="majorHAnsi" w:cstheme="majorHAnsi"/>
        </w:rPr>
        <w:t xml:space="preserve">, se sia in corso o meno un trattamento di dati che La riguarda. Qualora il trattamento sia in </w:t>
      </w:r>
      <w:proofErr w:type="gramStart"/>
      <w:r w:rsidRPr="00386E10">
        <w:rPr>
          <w:rFonts w:asciiTheme="majorHAnsi" w:hAnsiTheme="majorHAnsi" w:cstheme="majorHAnsi"/>
        </w:rPr>
        <w:t>corso</w:t>
      </w:r>
      <w:proofErr w:type="gramEnd"/>
      <w:r w:rsidRPr="00386E10">
        <w:rPr>
          <w:rFonts w:asciiTheme="majorHAnsi" w:hAnsiTheme="majorHAnsi" w:cstheme="majorHAnsi"/>
        </w:rPr>
        <w:t xml:space="preserve"> Lei ha diritto di accedere ai Suoi dati e di ottenere informazioni riguardo: le finalità del trattamento, le categorie di dati trattati, gli eventuali soggetti (o categorie di soggetti) cui i dati siano stati o saranno comunicati, il periodo di conservazione dei dati ovvero i criteri utilizzati per determinarlo, l’esistenza dei diritti di richiedere la rettifica o la cancellazione dei dati nonché di opporsi al trattamento o di richiederne la limitazione.</w:t>
      </w:r>
    </w:p>
    <w:p w14:paraId="664B5421" w14:textId="77777777" w:rsidR="0032395C" w:rsidRPr="00386E10" w:rsidRDefault="0032395C" w:rsidP="00386E10">
      <w:pPr>
        <w:pStyle w:val="ParaAttribute9"/>
        <w:numPr>
          <w:ilvl w:val="0"/>
          <w:numId w:val="3"/>
        </w:numPr>
        <w:ind w:left="0"/>
        <w:rPr>
          <w:rFonts w:asciiTheme="majorHAnsi" w:hAnsiTheme="majorHAnsi" w:cstheme="majorHAnsi"/>
        </w:rPr>
      </w:pPr>
      <w:r w:rsidRPr="00386E10">
        <w:rPr>
          <w:rFonts w:asciiTheme="majorHAnsi" w:hAnsiTheme="majorHAnsi" w:cstheme="majorHAnsi"/>
          <w:b/>
        </w:rPr>
        <w:t xml:space="preserve">Diritto di rettifica </w:t>
      </w:r>
      <w:proofErr w:type="gramStart"/>
      <w:r w:rsidRPr="00386E10">
        <w:rPr>
          <w:rFonts w:asciiTheme="majorHAnsi" w:hAnsiTheme="majorHAnsi" w:cstheme="majorHAnsi"/>
          <w:b/>
        </w:rPr>
        <w:t>(</w:t>
      </w:r>
      <w:proofErr w:type="gramEnd"/>
      <w:r w:rsidRPr="00386E10">
        <w:rPr>
          <w:rFonts w:asciiTheme="majorHAnsi" w:hAnsiTheme="majorHAnsi" w:cstheme="majorHAnsi"/>
          <w:b/>
        </w:rPr>
        <w:t>art. 16 GDPR 2016/679</w:t>
      </w:r>
      <w:proofErr w:type="gramStart"/>
      <w:r w:rsidRPr="00386E10">
        <w:rPr>
          <w:rFonts w:asciiTheme="majorHAnsi" w:hAnsiTheme="majorHAnsi" w:cstheme="majorHAnsi"/>
          <w:b/>
        </w:rPr>
        <w:t>).</w:t>
      </w:r>
      <w:proofErr w:type="gramEnd"/>
      <w:r w:rsidRPr="00386E10">
        <w:rPr>
          <w:rFonts w:asciiTheme="majorHAnsi" w:hAnsiTheme="majorHAnsi" w:cstheme="majorHAnsi"/>
        </w:rPr>
        <w:t xml:space="preserve"> Lei ha diritto di ottenere dal Titolare del trattamento, senza ingiustificato ritardo, la rettifica dei dati personali inesatti che La riguardano </w:t>
      </w:r>
      <w:proofErr w:type="gramStart"/>
      <w:r w:rsidRPr="00386E10">
        <w:rPr>
          <w:rFonts w:asciiTheme="majorHAnsi" w:hAnsiTheme="majorHAnsi" w:cstheme="majorHAnsi"/>
        </w:rPr>
        <w:t>nonché</w:t>
      </w:r>
      <w:proofErr w:type="gramEnd"/>
      <w:r w:rsidRPr="00386E10">
        <w:rPr>
          <w:rFonts w:asciiTheme="majorHAnsi" w:hAnsiTheme="majorHAnsi" w:cstheme="majorHAnsi"/>
        </w:rPr>
        <w:t xml:space="preserve"> l’integrazione dei dati personali incompleti (previo invio di dichiarazione contenente le informazioni mancanti).</w:t>
      </w:r>
    </w:p>
    <w:p w14:paraId="72E75CB6" w14:textId="77777777" w:rsidR="0032395C" w:rsidRPr="00386E10" w:rsidRDefault="0032395C" w:rsidP="00386E10">
      <w:pPr>
        <w:pStyle w:val="ParaAttribute9"/>
        <w:numPr>
          <w:ilvl w:val="0"/>
          <w:numId w:val="3"/>
        </w:numPr>
        <w:ind w:left="0"/>
        <w:rPr>
          <w:rFonts w:asciiTheme="majorHAnsi" w:hAnsiTheme="majorHAnsi" w:cstheme="majorHAnsi"/>
        </w:rPr>
      </w:pPr>
      <w:r w:rsidRPr="00386E10">
        <w:rPr>
          <w:rFonts w:asciiTheme="majorHAnsi" w:hAnsiTheme="majorHAnsi" w:cstheme="majorHAnsi"/>
          <w:b/>
        </w:rPr>
        <w:t xml:space="preserve">Diritto alla cancellazione o “diritto all’oblio” </w:t>
      </w:r>
      <w:proofErr w:type="gramStart"/>
      <w:r w:rsidRPr="00386E10">
        <w:rPr>
          <w:rFonts w:asciiTheme="majorHAnsi" w:hAnsiTheme="majorHAnsi" w:cstheme="majorHAnsi"/>
          <w:b/>
        </w:rPr>
        <w:t>(</w:t>
      </w:r>
      <w:proofErr w:type="gramEnd"/>
      <w:r w:rsidRPr="00386E10">
        <w:rPr>
          <w:rFonts w:asciiTheme="majorHAnsi" w:hAnsiTheme="majorHAnsi" w:cstheme="majorHAnsi"/>
          <w:b/>
        </w:rPr>
        <w:t>art. 17 GDPR 2016/679</w:t>
      </w:r>
      <w:proofErr w:type="gramStart"/>
      <w:r w:rsidRPr="00386E10">
        <w:rPr>
          <w:rFonts w:asciiTheme="majorHAnsi" w:hAnsiTheme="majorHAnsi" w:cstheme="majorHAnsi"/>
          <w:b/>
        </w:rPr>
        <w:t>).</w:t>
      </w:r>
      <w:proofErr w:type="gramEnd"/>
      <w:r w:rsidRPr="00386E10">
        <w:rPr>
          <w:rFonts w:asciiTheme="majorHAnsi" w:hAnsiTheme="majorHAnsi" w:cstheme="majorHAnsi"/>
        </w:rPr>
        <w:t xml:space="preserve"> Ad eccezione dei casi previsti dall’art. 17, paragrafo </w:t>
      </w:r>
      <w:proofErr w:type="gramStart"/>
      <w:r w:rsidRPr="00386E10">
        <w:rPr>
          <w:rFonts w:asciiTheme="majorHAnsi" w:hAnsiTheme="majorHAnsi" w:cstheme="majorHAnsi"/>
        </w:rPr>
        <w:t>3</w:t>
      </w:r>
      <w:proofErr w:type="gramEnd"/>
      <w:r w:rsidRPr="00386E10">
        <w:rPr>
          <w:rFonts w:asciiTheme="majorHAnsi" w:hAnsiTheme="majorHAnsi" w:cstheme="majorHAnsi"/>
        </w:rPr>
        <w:t xml:space="preserve">, GDPR 2016/679, Lei ha diritto di ottenere dal Titolare del trattamento, senza ingiustificato ritardo, la cancellazione dei dati personali che La riguardano.  </w:t>
      </w:r>
    </w:p>
    <w:p w14:paraId="30DCB372" w14:textId="77777777" w:rsidR="0032395C" w:rsidRPr="00386E10" w:rsidRDefault="0032395C" w:rsidP="00386E10">
      <w:pPr>
        <w:pStyle w:val="ParaAttribute9"/>
        <w:numPr>
          <w:ilvl w:val="0"/>
          <w:numId w:val="3"/>
        </w:numPr>
        <w:ind w:left="0"/>
        <w:rPr>
          <w:rFonts w:asciiTheme="majorHAnsi" w:hAnsiTheme="majorHAnsi" w:cstheme="majorHAnsi"/>
        </w:rPr>
      </w:pPr>
      <w:r w:rsidRPr="00386E10">
        <w:rPr>
          <w:rFonts w:asciiTheme="majorHAnsi" w:hAnsiTheme="majorHAnsi" w:cstheme="majorHAnsi"/>
          <w:b/>
        </w:rPr>
        <w:t xml:space="preserve">Diritto di limitazione di trattamento </w:t>
      </w:r>
      <w:proofErr w:type="gramStart"/>
      <w:r w:rsidRPr="00386E10">
        <w:rPr>
          <w:rFonts w:asciiTheme="majorHAnsi" w:hAnsiTheme="majorHAnsi" w:cstheme="majorHAnsi"/>
          <w:b/>
        </w:rPr>
        <w:t>(</w:t>
      </w:r>
      <w:proofErr w:type="gramEnd"/>
      <w:r w:rsidRPr="00386E10">
        <w:rPr>
          <w:rFonts w:asciiTheme="majorHAnsi" w:hAnsiTheme="majorHAnsi" w:cstheme="majorHAnsi"/>
          <w:b/>
        </w:rPr>
        <w:t>art.</w:t>
      </w:r>
      <w:r w:rsidRPr="00386E10">
        <w:rPr>
          <w:rFonts w:asciiTheme="majorHAnsi" w:hAnsiTheme="majorHAnsi" w:cstheme="majorHAnsi"/>
        </w:rPr>
        <w:t xml:space="preserve"> </w:t>
      </w:r>
      <w:r w:rsidRPr="00386E10">
        <w:rPr>
          <w:rFonts w:asciiTheme="majorHAnsi" w:hAnsiTheme="majorHAnsi" w:cstheme="majorHAnsi"/>
          <w:b/>
        </w:rPr>
        <w:t>18 GDPR 2016/679</w:t>
      </w:r>
      <w:proofErr w:type="gramStart"/>
      <w:r w:rsidRPr="00386E10">
        <w:rPr>
          <w:rFonts w:asciiTheme="majorHAnsi" w:hAnsiTheme="majorHAnsi" w:cstheme="majorHAnsi"/>
          <w:b/>
        </w:rPr>
        <w:t>).</w:t>
      </w:r>
      <w:proofErr w:type="gramEnd"/>
      <w:r w:rsidRPr="00386E10">
        <w:rPr>
          <w:rFonts w:asciiTheme="majorHAnsi" w:hAnsiTheme="majorHAnsi" w:cstheme="majorHAnsi"/>
        </w:rPr>
        <w:t xml:space="preserve"> Qualora ricorra una delle ipotesi di cui all’art. </w:t>
      </w:r>
      <w:proofErr w:type="gramStart"/>
      <w:r w:rsidRPr="00386E10">
        <w:rPr>
          <w:rFonts w:asciiTheme="majorHAnsi" w:hAnsiTheme="majorHAnsi" w:cstheme="majorHAnsi"/>
        </w:rPr>
        <w:t>10 paragrafo 1 GDPR</w:t>
      </w:r>
      <w:proofErr w:type="gramEnd"/>
      <w:r w:rsidRPr="00386E10">
        <w:rPr>
          <w:rFonts w:asciiTheme="majorHAnsi" w:hAnsiTheme="majorHAnsi" w:cstheme="majorHAnsi"/>
        </w:rPr>
        <w:t xml:space="preserve"> 2016/679 Lei ha diritto di ottenere dal Titolare la limitazione del trattamento dei dati personali comunicati.</w:t>
      </w:r>
    </w:p>
    <w:p w14:paraId="1DDCE3AC" w14:textId="77777777" w:rsidR="0032395C" w:rsidRPr="00386E10" w:rsidRDefault="0032395C" w:rsidP="00386E10">
      <w:pPr>
        <w:pStyle w:val="ParaAttribute9"/>
        <w:numPr>
          <w:ilvl w:val="0"/>
          <w:numId w:val="3"/>
        </w:numPr>
        <w:ind w:left="0"/>
        <w:rPr>
          <w:rFonts w:asciiTheme="majorHAnsi" w:hAnsiTheme="majorHAnsi" w:cstheme="majorHAnsi"/>
        </w:rPr>
      </w:pPr>
      <w:r w:rsidRPr="00386E10">
        <w:rPr>
          <w:rFonts w:asciiTheme="majorHAnsi" w:hAnsiTheme="majorHAnsi" w:cstheme="majorHAnsi"/>
          <w:b/>
        </w:rPr>
        <w:t xml:space="preserve">Diritto alla portabilità dei dati </w:t>
      </w:r>
      <w:proofErr w:type="gramStart"/>
      <w:r w:rsidRPr="00386E10">
        <w:rPr>
          <w:rFonts w:asciiTheme="majorHAnsi" w:hAnsiTheme="majorHAnsi" w:cstheme="majorHAnsi"/>
          <w:b/>
        </w:rPr>
        <w:t>(</w:t>
      </w:r>
      <w:proofErr w:type="gramEnd"/>
      <w:r w:rsidRPr="00386E10">
        <w:rPr>
          <w:rFonts w:asciiTheme="majorHAnsi" w:hAnsiTheme="majorHAnsi" w:cstheme="majorHAnsi"/>
          <w:b/>
        </w:rPr>
        <w:t>art.</w:t>
      </w:r>
      <w:r w:rsidRPr="00386E10">
        <w:rPr>
          <w:rFonts w:asciiTheme="majorHAnsi" w:hAnsiTheme="majorHAnsi" w:cstheme="majorHAnsi"/>
        </w:rPr>
        <w:t xml:space="preserve"> </w:t>
      </w:r>
      <w:r w:rsidRPr="00386E10">
        <w:rPr>
          <w:rFonts w:asciiTheme="majorHAnsi" w:hAnsiTheme="majorHAnsi" w:cstheme="majorHAnsi"/>
          <w:b/>
        </w:rPr>
        <w:t>20 GDPR</w:t>
      </w:r>
      <w:proofErr w:type="gramStart"/>
      <w:r w:rsidRPr="00386E10">
        <w:rPr>
          <w:rFonts w:asciiTheme="majorHAnsi" w:hAnsiTheme="majorHAnsi" w:cstheme="majorHAnsi"/>
          <w:b/>
        </w:rPr>
        <w:t>).</w:t>
      </w:r>
      <w:proofErr w:type="gramEnd"/>
      <w:r w:rsidRPr="00386E10">
        <w:rPr>
          <w:rFonts w:asciiTheme="majorHAnsi" w:hAnsiTheme="majorHAnsi" w:cstheme="majorHAnsi"/>
          <w:b/>
        </w:rPr>
        <w:t xml:space="preserve"> </w:t>
      </w:r>
      <w:r w:rsidRPr="00386E10">
        <w:rPr>
          <w:rFonts w:asciiTheme="majorHAnsi" w:hAnsiTheme="majorHAnsi" w:cstheme="majorHAnsi"/>
        </w:rPr>
        <w:t xml:space="preserve">Nei casi previsti dalla Legge e senza che ciò leda </w:t>
      </w:r>
      <w:proofErr w:type="gramStart"/>
      <w:r w:rsidRPr="00386E10">
        <w:rPr>
          <w:rFonts w:asciiTheme="majorHAnsi" w:hAnsiTheme="majorHAnsi" w:cstheme="majorHAnsi"/>
        </w:rPr>
        <w:t>i diritti e le libertà altrui</w:t>
      </w:r>
      <w:proofErr w:type="gramEnd"/>
      <w:r w:rsidRPr="00386E10">
        <w:rPr>
          <w:rFonts w:asciiTheme="majorHAnsi" w:hAnsiTheme="majorHAnsi" w:cstheme="majorHAnsi"/>
        </w:rPr>
        <w:t>, Lei ha il diritto di ricevere – in un formato strutturato, di uso comune e leggibile da dispositivo automatico – i dati personali che La riguardano forniti al Titolare del trattamento ed ha il diritto di trasmettere tali dati ad altro Titolare senza impedimenti.</w:t>
      </w:r>
    </w:p>
    <w:p w14:paraId="3E170D5C" w14:textId="77777777" w:rsidR="0032395C" w:rsidRPr="00386E10" w:rsidRDefault="0032395C" w:rsidP="00386E10">
      <w:pPr>
        <w:pStyle w:val="ParaAttribute9"/>
        <w:numPr>
          <w:ilvl w:val="0"/>
          <w:numId w:val="3"/>
        </w:numPr>
        <w:ind w:left="0"/>
        <w:rPr>
          <w:rFonts w:asciiTheme="majorHAnsi" w:hAnsiTheme="majorHAnsi" w:cstheme="majorHAnsi"/>
        </w:rPr>
      </w:pPr>
      <w:r w:rsidRPr="00386E10">
        <w:rPr>
          <w:rFonts w:asciiTheme="majorHAnsi" w:hAnsiTheme="majorHAnsi" w:cstheme="majorHAnsi"/>
          <w:b/>
        </w:rPr>
        <w:t xml:space="preserve">Diritto all’opposizione al trattamento </w:t>
      </w:r>
      <w:proofErr w:type="gramStart"/>
      <w:r w:rsidRPr="00386E10">
        <w:rPr>
          <w:rFonts w:asciiTheme="majorHAnsi" w:hAnsiTheme="majorHAnsi" w:cstheme="majorHAnsi"/>
          <w:b/>
        </w:rPr>
        <w:t>(</w:t>
      </w:r>
      <w:proofErr w:type="gramEnd"/>
      <w:r w:rsidRPr="00386E10">
        <w:rPr>
          <w:rFonts w:asciiTheme="majorHAnsi" w:hAnsiTheme="majorHAnsi" w:cstheme="majorHAnsi"/>
          <w:b/>
        </w:rPr>
        <w:t>art.</w:t>
      </w:r>
      <w:r w:rsidRPr="00386E10">
        <w:rPr>
          <w:rFonts w:asciiTheme="majorHAnsi" w:hAnsiTheme="majorHAnsi" w:cstheme="majorHAnsi"/>
        </w:rPr>
        <w:t xml:space="preserve"> </w:t>
      </w:r>
      <w:r w:rsidRPr="00386E10">
        <w:rPr>
          <w:rFonts w:asciiTheme="majorHAnsi" w:hAnsiTheme="majorHAnsi" w:cstheme="majorHAnsi"/>
          <w:b/>
        </w:rPr>
        <w:t>21 GDPR 2016/679</w:t>
      </w:r>
      <w:proofErr w:type="gramStart"/>
      <w:r w:rsidRPr="00386E10">
        <w:rPr>
          <w:rFonts w:asciiTheme="majorHAnsi" w:hAnsiTheme="majorHAnsi" w:cstheme="majorHAnsi"/>
          <w:b/>
        </w:rPr>
        <w:t>).</w:t>
      </w:r>
      <w:proofErr w:type="gramEnd"/>
      <w:r w:rsidRPr="00386E10">
        <w:rPr>
          <w:rFonts w:asciiTheme="majorHAnsi" w:hAnsiTheme="majorHAnsi" w:cstheme="majorHAnsi"/>
        </w:rPr>
        <w:t xml:space="preserve"> Lei ha diritto di opporsi, in qualsiasi momento, per motivi connessi alla Sua situazione particolare, al trattamento dei dati personali che La </w:t>
      </w:r>
      <w:proofErr w:type="gramStart"/>
      <w:r w:rsidRPr="00386E10">
        <w:rPr>
          <w:rFonts w:asciiTheme="majorHAnsi" w:hAnsiTheme="majorHAnsi" w:cstheme="majorHAnsi"/>
        </w:rPr>
        <w:t>riguardano</w:t>
      </w:r>
      <w:proofErr w:type="gramEnd"/>
      <w:r w:rsidRPr="00386E10">
        <w:rPr>
          <w:rFonts w:asciiTheme="majorHAnsi" w:hAnsiTheme="majorHAnsi" w:cstheme="majorHAnsi"/>
        </w:rPr>
        <w:t xml:space="preserve"> ai sensi dell'articolo 6, paragrafo 1, lettere e) o f) GDPR 2016/679. Il Titolare del trattamento è tenuto ad astenersi dal trattare ulteriormente i dati personali salvo che dimostri l'esistenza di motivi legittimi cogenti per procedere al trattamento che </w:t>
      </w:r>
      <w:proofErr w:type="gramStart"/>
      <w:r w:rsidRPr="00386E10">
        <w:rPr>
          <w:rFonts w:asciiTheme="majorHAnsi" w:hAnsiTheme="majorHAnsi" w:cstheme="majorHAnsi"/>
        </w:rPr>
        <w:t>risultino</w:t>
      </w:r>
      <w:proofErr w:type="gramEnd"/>
      <w:r w:rsidRPr="00386E10">
        <w:rPr>
          <w:rFonts w:asciiTheme="majorHAnsi" w:hAnsiTheme="majorHAnsi" w:cstheme="majorHAnsi"/>
        </w:rPr>
        <w:t xml:space="preserve"> prevalenti rispetto interessi, sui diritti e sulle libertà dell'interessato oppure per l'accertamento, l'esercizio o la difesa di un diritto in sede giudiziaria.</w:t>
      </w:r>
    </w:p>
    <w:p w14:paraId="15684E07" w14:textId="77777777" w:rsidR="0032395C" w:rsidRPr="00386E10" w:rsidRDefault="0032395C" w:rsidP="00386E10">
      <w:pPr>
        <w:pStyle w:val="ParaAttribute9"/>
        <w:numPr>
          <w:ilvl w:val="0"/>
          <w:numId w:val="3"/>
        </w:numPr>
        <w:ind w:left="0"/>
        <w:rPr>
          <w:rFonts w:asciiTheme="majorHAnsi" w:hAnsiTheme="majorHAnsi" w:cstheme="majorHAnsi"/>
        </w:rPr>
      </w:pPr>
      <w:r w:rsidRPr="00386E10">
        <w:rPr>
          <w:rFonts w:asciiTheme="majorHAnsi" w:hAnsiTheme="majorHAnsi" w:cstheme="majorHAnsi"/>
          <w:b/>
        </w:rPr>
        <w:t>Revoca del consenso</w:t>
      </w:r>
      <w:r w:rsidRPr="00386E10">
        <w:rPr>
          <w:rFonts w:asciiTheme="majorHAnsi" w:hAnsiTheme="majorHAnsi" w:cstheme="majorHAnsi"/>
        </w:rPr>
        <w:t xml:space="preserve">. Qualora il trattamento sia basato sull’art. 6, paragrafo </w:t>
      </w:r>
      <w:proofErr w:type="gramStart"/>
      <w:r w:rsidRPr="00386E10">
        <w:rPr>
          <w:rFonts w:asciiTheme="majorHAnsi" w:hAnsiTheme="majorHAnsi" w:cstheme="majorHAnsi"/>
        </w:rPr>
        <w:t>1</w:t>
      </w:r>
      <w:proofErr w:type="gramEnd"/>
      <w:r w:rsidRPr="00386E10">
        <w:rPr>
          <w:rFonts w:asciiTheme="majorHAnsi" w:hAnsiTheme="majorHAnsi" w:cstheme="majorHAnsi"/>
        </w:rPr>
        <w:t xml:space="preserve">, lettera a), oppure sull’art. 9, paragrafo </w:t>
      </w:r>
      <w:proofErr w:type="gramStart"/>
      <w:r w:rsidRPr="00386E10">
        <w:rPr>
          <w:rFonts w:asciiTheme="majorHAnsi" w:hAnsiTheme="majorHAnsi" w:cstheme="majorHAnsi"/>
        </w:rPr>
        <w:t>2</w:t>
      </w:r>
      <w:proofErr w:type="gramEnd"/>
      <w:r w:rsidRPr="00386E10">
        <w:rPr>
          <w:rFonts w:asciiTheme="majorHAnsi" w:hAnsiTheme="majorHAnsi" w:cstheme="majorHAnsi"/>
        </w:rPr>
        <w:t xml:space="preserve">, lettera a) GDPR 2016/679, Lei ha diritto di revocare, in qualsiasi momento, il consenso prestato. Ciò non pregiudica la liceità del trattamento effettuato nel periodo di vigenza </w:t>
      </w:r>
      <w:proofErr w:type="gramStart"/>
      <w:r w:rsidRPr="00386E10">
        <w:rPr>
          <w:rFonts w:asciiTheme="majorHAnsi" w:hAnsiTheme="majorHAnsi" w:cstheme="majorHAnsi"/>
        </w:rPr>
        <w:t>del</w:t>
      </w:r>
      <w:proofErr w:type="gramEnd"/>
      <w:r w:rsidRPr="00386E10">
        <w:rPr>
          <w:rFonts w:asciiTheme="majorHAnsi" w:hAnsiTheme="majorHAnsi" w:cstheme="majorHAnsi"/>
        </w:rPr>
        <w:t xml:space="preserve"> consenso.</w:t>
      </w:r>
    </w:p>
    <w:p w14:paraId="5D862095" w14:textId="77777777" w:rsidR="0032395C" w:rsidRPr="00386E10" w:rsidRDefault="0032395C" w:rsidP="00386E10">
      <w:pPr>
        <w:pStyle w:val="ParaAttribute9"/>
        <w:numPr>
          <w:ilvl w:val="0"/>
          <w:numId w:val="3"/>
        </w:numPr>
        <w:ind w:left="0"/>
        <w:rPr>
          <w:rStyle w:val="CharAttribute4"/>
          <w:rFonts w:asciiTheme="majorHAnsi" w:hAnsiTheme="majorHAnsi" w:cstheme="majorHAnsi"/>
        </w:rPr>
      </w:pPr>
      <w:r w:rsidRPr="00386E10">
        <w:rPr>
          <w:rFonts w:asciiTheme="majorHAnsi" w:hAnsiTheme="majorHAnsi" w:cstheme="majorHAnsi"/>
          <w:b/>
        </w:rPr>
        <w:t>Diritto di reclamo</w:t>
      </w:r>
      <w:r w:rsidRPr="00386E10">
        <w:rPr>
          <w:rFonts w:asciiTheme="majorHAnsi" w:hAnsiTheme="majorHAnsi" w:cstheme="majorHAnsi"/>
        </w:rPr>
        <w:t xml:space="preserve">. Lei ha diritto di proporre reclamo al Garante per la protezione dei dati personali seguendo le procedure e le indicazioni pubblicate sul sito </w:t>
      </w:r>
      <w:r w:rsidRPr="00386E10">
        <w:rPr>
          <w:rFonts w:asciiTheme="majorHAnsi" w:hAnsiTheme="majorHAnsi" w:cstheme="majorHAnsi"/>
          <w:i/>
        </w:rPr>
        <w:t>web</w:t>
      </w:r>
      <w:r w:rsidRPr="00386E10">
        <w:rPr>
          <w:rFonts w:asciiTheme="majorHAnsi" w:hAnsiTheme="majorHAnsi" w:cstheme="majorHAnsi"/>
        </w:rPr>
        <w:t xml:space="preserve"> ufficiale dell’Autorità </w:t>
      </w:r>
      <w:hyperlink r:id="rId9" w:history="1">
        <w:r w:rsidRPr="00386E10">
          <w:rPr>
            <w:rStyle w:val="Collegamentoipertestuale"/>
            <w:rFonts w:asciiTheme="majorHAnsi" w:hAnsiTheme="majorHAnsi" w:cstheme="majorHAnsi"/>
          </w:rPr>
          <w:t>www.garanteprivacy.it</w:t>
        </w:r>
      </w:hyperlink>
      <w:r w:rsidRPr="00386E10">
        <w:rPr>
          <w:rStyle w:val="CharAttribute4"/>
          <w:rFonts w:asciiTheme="majorHAnsi" w:hAnsiTheme="majorHAnsi" w:cstheme="majorHAnsi"/>
        </w:rPr>
        <w:t xml:space="preserve">. </w:t>
      </w:r>
    </w:p>
    <w:p w14:paraId="7D9CDD40" w14:textId="77777777" w:rsidR="0032395C" w:rsidRPr="00386E10" w:rsidRDefault="0032395C" w:rsidP="0032395C">
      <w:pPr>
        <w:pStyle w:val="ParaAttribute9"/>
        <w:rPr>
          <w:rStyle w:val="CharAttribute4"/>
          <w:rFonts w:asciiTheme="majorHAnsi" w:hAnsiTheme="majorHAnsi" w:cstheme="majorHAnsi"/>
        </w:rPr>
      </w:pPr>
    </w:p>
    <w:p w14:paraId="05E0DA63" w14:textId="2F822721" w:rsidR="0032395C" w:rsidRPr="00386E10" w:rsidRDefault="0032395C" w:rsidP="0032395C">
      <w:pPr>
        <w:pStyle w:val="ParaAttribute9"/>
        <w:rPr>
          <w:rStyle w:val="CharAttribute4"/>
          <w:rFonts w:asciiTheme="majorHAnsi" w:hAnsiTheme="majorHAnsi" w:cstheme="majorHAnsi"/>
        </w:rPr>
      </w:pPr>
      <w:r w:rsidRPr="00386E10">
        <w:rPr>
          <w:rStyle w:val="CharAttribute4"/>
          <w:rFonts w:asciiTheme="majorHAnsi" w:hAnsiTheme="majorHAnsi" w:cstheme="majorHAnsi"/>
        </w:rPr>
        <w:t xml:space="preserve">Le richieste inerenti l’esercizio dei diritti sopra esposti devono essere inviate in forma scritta presso la sede della </w:t>
      </w:r>
      <w:r w:rsidR="00DE0034">
        <w:rPr>
          <w:rFonts w:asciiTheme="majorHAnsi" w:hAnsiTheme="majorHAnsi" w:cstheme="majorHAnsi"/>
          <w:color w:val="221F1F"/>
          <w:shd w:val="clear" w:color="auto" w:fill="FFFFFF"/>
          <w:lang w:eastAsia="zh-CN" w:bidi="hi-IN"/>
        </w:rPr>
        <w:t>Fondazione Montagna s</w:t>
      </w:r>
      <w:r w:rsidRPr="00DE0034">
        <w:rPr>
          <w:rFonts w:asciiTheme="majorHAnsi" w:hAnsiTheme="majorHAnsi" w:cstheme="majorHAnsi"/>
          <w:color w:val="221F1F"/>
          <w:shd w:val="clear" w:color="auto" w:fill="FFFFFF"/>
          <w:lang w:eastAsia="zh-CN" w:bidi="hi-IN"/>
        </w:rPr>
        <w:t xml:space="preserve">icura </w:t>
      </w:r>
      <w:r w:rsidR="00DE0034">
        <w:rPr>
          <w:rFonts w:asciiTheme="majorHAnsi" w:hAnsiTheme="majorHAnsi" w:cstheme="majorHAnsi"/>
          <w:color w:val="221F1F"/>
          <w:shd w:val="clear" w:color="auto" w:fill="FFFFFF"/>
          <w:lang w:eastAsia="zh-CN" w:bidi="hi-IN"/>
        </w:rPr>
        <w:t>-</w:t>
      </w:r>
      <w:r w:rsidRPr="00DE0034">
        <w:rPr>
          <w:rFonts w:asciiTheme="majorHAnsi" w:hAnsiTheme="majorHAnsi" w:cstheme="majorHAnsi"/>
          <w:color w:val="221F1F"/>
          <w:shd w:val="clear" w:color="auto" w:fill="FFFFFF"/>
          <w:lang w:eastAsia="zh-CN" w:bidi="hi-IN"/>
        </w:rPr>
        <w:t xml:space="preserve"> </w:t>
      </w:r>
      <w:r w:rsidRPr="00386E10">
        <w:rPr>
          <w:rFonts w:asciiTheme="majorHAnsi" w:hAnsiTheme="majorHAnsi" w:cstheme="majorHAnsi"/>
          <w:i/>
          <w:color w:val="221F1F"/>
          <w:shd w:val="clear" w:color="auto" w:fill="FFFFFF"/>
          <w:lang w:eastAsia="zh-CN" w:bidi="hi-IN"/>
        </w:rPr>
        <w:t xml:space="preserve">Montagne </w:t>
      </w:r>
      <w:proofErr w:type="spellStart"/>
      <w:r w:rsidR="00DE0034">
        <w:rPr>
          <w:rFonts w:asciiTheme="majorHAnsi" w:hAnsiTheme="majorHAnsi" w:cstheme="majorHAnsi"/>
          <w:i/>
          <w:color w:val="221F1F"/>
          <w:shd w:val="clear" w:color="auto" w:fill="FFFFFF"/>
          <w:lang w:eastAsia="zh-CN" w:bidi="hi-IN"/>
        </w:rPr>
        <w:t>s</w:t>
      </w:r>
      <w:r w:rsidRPr="00386E10">
        <w:rPr>
          <w:rFonts w:asciiTheme="majorHAnsi" w:hAnsiTheme="majorHAnsi" w:cstheme="majorHAnsi"/>
          <w:i/>
          <w:color w:val="000000"/>
        </w:rPr>
        <w:t>ûre</w:t>
      </w:r>
      <w:proofErr w:type="spellEnd"/>
      <w:r w:rsidRPr="00386E10">
        <w:rPr>
          <w:rStyle w:val="CharAttribute4"/>
          <w:rFonts w:asciiTheme="majorHAnsi" w:hAnsiTheme="majorHAnsi" w:cstheme="majorHAnsi"/>
        </w:rPr>
        <w:t xml:space="preserve"> in Courmayeur (AO), Località </w:t>
      </w:r>
      <w:proofErr w:type="spellStart"/>
      <w:r w:rsidRPr="00386E10">
        <w:rPr>
          <w:rStyle w:val="CharAttribute4"/>
          <w:rFonts w:asciiTheme="majorHAnsi" w:hAnsiTheme="majorHAnsi" w:cstheme="majorHAnsi"/>
        </w:rPr>
        <w:t>Villard</w:t>
      </w:r>
      <w:proofErr w:type="spellEnd"/>
      <w:r w:rsidRPr="00386E10">
        <w:rPr>
          <w:rStyle w:val="CharAttribute4"/>
          <w:rFonts w:asciiTheme="majorHAnsi" w:hAnsiTheme="majorHAnsi" w:cstheme="majorHAnsi"/>
        </w:rPr>
        <w:t xml:space="preserve"> de La </w:t>
      </w:r>
      <w:proofErr w:type="spellStart"/>
      <w:r w:rsidRPr="00386E10">
        <w:rPr>
          <w:rStyle w:val="CharAttribute4"/>
          <w:rFonts w:asciiTheme="majorHAnsi" w:hAnsiTheme="majorHAnsi" w:cstheme="majorHAnsi"/>
        </w:rPr>
        <w:t>Palud</w:t>
      </w:r>
      <w:proofErr w:type="spellEnd"/>
      <w:r w:rsidRPr="00386E10">
        <w:rPr>
          <w:rStyle w:val="CharAttribute4"/>
          <w:rFonts w:asciiTheme="majorHAnsi" w:hAnsiTheme="majorHAnsi" w:cstheme="majorHAnsi"/>
        </w:rPr>
        <w:t xml:space="preserve"> n. 1 – Villa Cameron ovvero mediante comunicazione a mezzo mail all’indirizzo del Responsabile del trattamento: </w:t>
      </w:r>
      <w:hyperlink r:id="rId10" w:history="1">
        <w:r w:rsidRPr="00386E10">
          <w:rPr>
            <w:rStyle w:val="Collegamentoipertestuale"/>
            <w:rFonts w:asciiTheme="majorHAnsi" w:hAnsiTheme="majorHAnsi" w:cstheme="majorHAnsi"/>
          </w:rPr>
          <w:t>jpfosson@fondms.org</w:t>
        </w:r>
      </w:hyperlink>
      <w:r w:rsidRPr="00386E10">
        <w:rPr>
          <w:rStyle w:val="CharAttribute4"/>
          <w:rFonts w:asciiTheme="majorHAnsi" w:hAnsiTheme="majorHAnsi" w:cstheme="majorHAnsi"/>
        </w:rPr>
        <w:t xml:space="preserve">. </w:t>
      </w:r>
    </w:p>
    <w:p w14:paraId="668D904F" w14:textId="77777777" w:rsidR="006912C0" w:rsidRDefault="006912C0" w:rsidP="0032395C">
      <w:pPr>
        <w:pStyle w:val="ParaAttribute9"/>
        <w:rPr>
          <w:rStyle w:val="CharAttribute4"/>
          <w:rFonts w:asciiTheme="majorHAnsi" w:hAnsiTheme="majorHAnsi" w:cstheme="majorHAnsi"/>
        </w:rPr>
      </w:pPr>
    </w:p>
    <w:p w14:paraId="1E26BE71" w14:textId="44075682" w:rsidR="0032395C" w:rsidRDefault="0032395C" w:rsidP="0032395C">
      <w:pPr>
        <w:pStyle w:val="ParaAttribute9"/>
        <w:rPr>
          <w:rStyle w:val="CharAttribute4"/>
          <w:rFonts w:asciiTheme="majorHAnsi" w:hAnsiTheme="majorHAnsi" w:cstheme="majorHAnsi"/>
        </w:rPr>
      </w:pPr>
      <w:r w:rsidRPr="00386E10">
        <w:rPr>
          <w:rStyle w:val="CharAttribute4"/>
          <w:rFonts w:asciiTheme="majorHAnsi" w:hAnsiTheme="majorHAnsi" w:cstheme="majorHAnsi"/>
        </w:rPr>
        <w:t xml:space="preserve">Il termine per le risposte alle </w:t>
      </w:r>
      <w:proofErr w:type="gramStart"/>
      <w:r w:rsidRPr="00386E10">
        <w:rPr>
          <w:rStyle w:val="CharAttribute4"/>
          <w:rFonts w:asciiTheme="majorHAnsi" w:hAnsiTheme="majorHAnsi" w:cstheme="majorHAnsi"/>
        </w:rPr>
        <w:t>istanze</w:t>
      </w:r>
      <w:proofErr w:type="gramEnd"/>
      <w:r w:rsidRPr="00386E10">
        <w:rPr>
          <w:rStyle w:val="CharAttribute4"/>
          <w:rFonts w:asciiTheme="majorHAnsi" w:hAnsiTheme="majorHAnsi" w:cstheme="majorHAnsi"/>
        </w:rPr>
        <w:t xml:space="preserve"> relative all’esercizio dei diritti di cui ai punti da I. a IV. è di 30 (trenta) giorni estensibili sino a 60 (sessanta) in caso di particolare complessità (valutata dal Titolare del trattamento </w:t>
      </w:r>
      <w:r w:rsidR="00DE0034">
        <w:rPr>
          <w:rFonts w:asciiTheme="majorHAnsi" w:hAnsiTheme="majorHAnsi" w:cstheme="majorHAnsi"/>
          <w:color w:val="221F1F"/>
          <w:shd w:val="clear" w:color="auto" w:fill="FFFFFF"/>
          <w:lang w:eastAsia="zh-CN" w:bidi="hi-IN"/>
        </w:rPr>
        <w:t>Fondazione Montagna s</w:t>
      </w:r>
      <w:r w:rsidRPr="00DE0034">
        <w:rPr>
          <w:rFonts w:asciiTheme="majorHAnsi" w:hAnsiTheme="majorHAnsi" w:cstheme="majorHAnsi"/>
          <w:color w:val="221F1F"/>
          <w:shd w:val="clear" w:color="auto" w:fill="FFFFFF"/>
          <w:lang w:eastAsia="zh-CN" w:bidi="hi-IN"/>
        </w:rPr>
        <w:t xml:space="preserve">icura </w:t>
      </w:r>
      <w:r w:rsidR="00DE0034">
        <w:rPr>
          <w:rFonts w:asciiTheme="majorHAnsi" w:hAnsiTheme="majorHAnsi" w:cstheme="majorHAnsi"/>
          <w:color w:val="221F1F"/>
          <w:shd w:val="clear" w:color="auto" w:fill="FFFFFF"/>
          <w:lang w:eastAsia="zh-CN" w:bidi="hi-IN"/>
        </w:rPr>
        <w:t>-</w:t>
      </w:r>
      <w:r w:rsidRPr="00386E10">
        <w:rPr>
          <w:rFonts w:asciiTheme="majorHAnsi" w:hAnsiTheme="majorHAnsi" w:cstheme="majorHAnsi"/>
          <w:i/>
          <w:color w:val="221F1F"/>
          <w:shd w:val="clear" w:color="auto" w:fill="FFFFFF"/>
          <w:lang w:eastAsia="zh-CN" w:bidi="hi-IN"/>
        </w:rPr>
        <w:t xml:space="preserve"> Montagne </w:t>
      </w:r>
      <w:proofErr w:type="spellStart"/>
      <w:r w:rsidR="00DE0034">
        <w:rPr>
          <w:rFonts w:asciiTheme="majorHAnsi" w:hAnsiTheme="majorHAnsi" w:cstheme="majorHAnsi"/>
          <w:i/>
          <w:color w:val="221F1F"/>
          <w:shd w:val="clear" w:color="auto" w:fill="FFFFFF"/>
          <w:lang w:eastAsia="zh-CN" w:bidi="hi-IN"/>
        </w:rPr>
        <w:t>s</w:t>
      </w:r>
      <w:r w:rsidRPr="00386E10">
        <w:rPr>
          <w:rFonts w:asciiTheme="majorHAnsi" w:hAnsiTheme="majorHAnsi" w:cstheme="majorHAnsi"/>
          <w:i/>
          <w:color w:val="000000"/>
        </w:rPr>
        <w:t>ûre</w:t>
      </w:r>
      <w:proofErr w:type="spellEnd"/>
      <w:r w:rsidRPr="00386E10">
        <w:rPr>
          <w:rStyle w:val="CharAttribute4"/>
          <w:rFonts w:asciiTheme="majorHAnsi" w:hAnsiTheme="majorHAnsi" w:cstheme="majorHAnsi"/>
        </w:rPr>
        <w:t>).</w:t>
      </w:r>
    </w:p>
    <w:p w14:paraId="688E7F95" w14:textId="77777777" w:rsidR="00DE0034" w:rsidRDefault="00DE0034" w:rsidP="0032395C">
      <w:pPr>
        <w:pStyle w:val="ParaAttribute9"/>
        <w:rPr>
          <w:rStyle w:val="CharAttribute4"/>
          <w:rFonts w:asciiTheme="majorHAnsi" w:hAnsiTheme="majorHAnsi" w:cstheme="majorHAnsi"/>
        </w:rPr>
      </w:pPr>
    </w:p>
    <w:p w14:paraId="3DC16679" w14:textId="77777777" w:rsidR="00DE0034" w:rsidRDefault="00DE0034" w:rsidP="0032395C">
      <w:pPr>
        <w:pStyle w:val="ParaAttribute9"/>
        <w:rPr>
          <w:rStyle w:val="CharAttribute4"/>
          <w:rFonts w:asciiTheme="majorHAnsi" w:hAnsiTheme="majorHAnsi" w:cstheme="majorHAnsi"/>
        </w:rPr>
      </w:pPr>
    </w:p>
    <w:p w14:paraId="3F8506A6" w14:textId="77777777" w:rsidR="00DE0034" w:rsidRDefault="00DE0034" w:rsidP="0032395C">
      <w:pPr>
        <w:pStyle w:val="ParaAttribute9"/>
        <w:rPr>
          <w:rStyle w:val="CharAttribute4"/>
          <w:rFonts w:asciiTheme="majorHAnsi" w:hAnsiTheme="majorHAnsi" w:cstheme="majorHAnsi"/>
        </w:rPr>
      </w:pPr>
    </w:p>
    <w:p w14:paraId="6D5CEE36" w14:textId="77777777" w:rsidR="00DE0034" w:rsidRPr="00386E10" w:rsidRDefault="00DE0034" w:rsidP="0032395C">
      <w:pPr>
        <w:pStyle w:val="ParaAttribute9"/>
        <w:rPr>
          <w:rStyle w:val="CharAttribute4"/>
          <w:rFonts w:asciiTheme="majorHAnsi" w:hAnsiTheme="majorHAnsi" w:cstheme="majorHAnsi"/>
        </w:rPr>
      </w:pPr>
    </w:p>
    <w:p w14:paraId="4F64AA8D" w14:textId="77777777" w:rsidR="0032395C" w:rsidRPr="00386E10" w:rsidRDefault="0032395C" w:rsidP="0032395C">
      <w:pPr>
        <w:pStyle w:val="ParaAttribute9"/>
        <w:rPr>
          <w:rStyle w:val="CharAttribute4"/>
          <w:rFonts w:asciiTheme="majorHAnsi" w:hAnsiTheme="majorHAnsi" w:cstheme="majorHAnsi"/>
        </w:rPr>
      </w:pPr>
    </w:p>
    <w:p w14:paraId="63EFB139" w14:textId="77777777" w:rsidR="0032395C" w:rsidRPr="00386E10" w:rsidRDefault="0032395C" w:rsidP="0032395C">
      <w:pPr>
        <w:pStyle w:val="ParaAttribute9"/>
        <w:rPr>
          <w:rFonts w:asciiTheme="majorHAnsi" w:hAnsiTheme="majorHAnsi" w:cstheme="majorHAnsi"/>
        </w:rPr>
      </w:pPr>
      <w:r w:rsidRPr="00386E10">
        <w:rPr>
          <w:rFonts w:asciiTheme="majorHAnsi" w:hAnsiTheme="majorHAnsi" w:cstheme="majorHAnsi"/>
        </w:rPr>
        <w:t xml:space="preserve">Io sottoscritto/a _________________________________________________________________________________, </w:t>
      </w:r>
    </w:p>
    <w:p w14:paraId="7D6EB4EA" w14:textId="77777777" w:rsidR="0032395C" w:rsidRPr="00386E10" w:rsidRDefault="0032395C" w:rsidP="0032395C">
      <w:pPr>
        <w:pStyle w:val="ParaAttribute9"/>
        <w:rPr>
          <w:rFonts w:asciiTheme="majorHAnsi" w:hAnsiTheme="majorHAnsi" w:cstheme="majorHAnsi"/>
        </w:rPr>
      </w:pPr>
    </w:p>
    <w:p w14:paraId="1B1F73B7" w14:textId="77777777" w:rsidR="0032395C" w:rsidRPr="00386E10" w:rsidRDefault="0032395C" w:rsidP="0032395C">
      <w:pPr>
        <w:pStyle w:val="ParaAttribute9"/>
        <w:rPr>
          <w:rFonts w:asciiTheme="majorHAnsi" w:hAnsiTheme="majorHAnsi" w:cstheme="majorHAnsi"/>
        </w:rPr>
      </w:pPr>
      <w:proofErr w:type="gramStart"/>
      <w:r w:rsidRPr="00386E10">
        <w:rPr>
          <w:rFonts w:asciiTheme="majorHAnsi" w:hAnsiTheme="majorHAnsi" w:cstheme="majorHAnsi"/>
        </w:rPr>
        <w:t>nato</w:t>
      </w:r>
      <w:proofErr w:type="gramEnd"/>
      <w:r w:rsidRPr="00386E10">
        <w:rPr>
          <w:rFonts w:asciiTheme="majorHAnsi" w:hAnsiTheme="majorHAnsi" w:cstheme="majorHAnsi"/>
        </w:rPr>
        <w:t xml:space="preserve">/a a ____________________________________________, il _________________________________________, </w:t>
      </w:r>
    </w:p>
    <w:p w14:paraId="20A6ECF4" w14:textId="77777777" w:rsidR="0032395C" w:rsidRPr="00386E10" w:rsidRDefault="0032395C" w:rsidP="0032395C">
      <w:pPr>
        <w:pStyle w:val="ParaAttribute9"/>
        <w:rPr>
          <w:rFonts w:asciiTheme="majorHAnsi" w:hAnsiTheme="majorHAnsi" w:cstheme="majorHAnsi"/>
        </w:rPr>
      </w:pPr>
    </w:p>
    <w:p w14:paraId="3EDD0C54" w14:textId="77777777" w:rsidR="0032395C" w:rsidRPr="00386E10" w:rsidRDefault="0032395C" w:rsidP="0032395C">
      <w:pPr>
        <w:pStyle w:val="ParaAttribute9"/>
        <w:rPr>
          <w:rFonts w:asciiTheme="majorHAnsi" w:hAnsiTheme="majorHAnsi" w:cstheme="majorHAnsi"/>
        </w:rPr>
      </w:pPr>
      <w:proofErr w:type="gramStart"/>
      <w:r w:rsidRPr="00386E10">
        <w:rPr>
          <w:rFonts w:asciiTheme="majorHAnsi" w:hAnsiTheme="majorHAnsi" w:cstheme="majorHAnsi"/>
        </w:rPr>
        <w:t>residente</w:t>
      </w:r>
      <w:proofErr w:type="gramEnd"/>
      <w:r w:rsidRPr="00386E10">
        <w:rPr>
          <w:rFonts w:asciiTheme="majorHAnsi" w:hAnsiTheme="majorHAnsi" w:cstheme="majorHAnsi"/>
        </w:rPr>
        <w:t xml:space="preserve"> in_________________________, Via/Corso/Piazza ____________________________________ n ______, </w:t>
      </w:r>
    </w:p>
    <w:p w14:paraId="412EDB7E" w14:textId="77777777" w:rsidR="0032395C" w:rsidRPr="00386E10" w:rsidRDefault="0032395C" w:rsidP="0032395C">
      <w:pPr>
        <w:pStyle w:val="ParaAttribute9"/>
        <w:rPr>
          <w:rFonts w:asciiTheme="majorHAnsi" w:hAnsiTheme="majorHAnsi" w:cstheme="majorHAnsi"/>
        </w:rPr>
      </w:pPr>
    </w:p>
    <w:p w14:paraId="3DA7369B" w14:textId="77777777" w:rsidR="0032395C" w:rsidRPr="00386E10" w:rsidRDefault="0032395C" w:rsidP="0032395C">
      <w:pPr>
        <w:pStyle w:val="ParaAttribute9"/>
        <w:rPr>
          <w:rFonts w:asciiTheme="majorHAnsi" w:hAnsiTheme="majorHAnsi" w:cstheme="majorHAnsi"/>
        </w:rPr>
      </w:pPr>
      <w:r w:rsidRPr="00386E10">
        <w:rPr>
          <w:rFonts w:asciiTheme="majorHAnsi" w:hAnsiTheme="majorHAnsi" w:cstheme="majorHAnsi"/>
        </w:rPr>
        <w:t>C.F. __________________________________________, P. IVA __________________________________,</w:t>
      </w:r>
    </w:p>
    <w:p w14:paraId="52E6BD3C" w14:textId="77777777" w:rsidR="0032395C" w:rsidRPr="00386E10" w:rsidRDefault="0032395C" w:rsidP="0032395C">
      <w:pPr>
        <w:pStyle w:val="ParaAttribute9"/>
        <w:rPr>
          <w:rFonts w:asciiTheme="majorHAnsi" w:hAnsiTheme="majorHAnsi" w:cstheme="majorHAnsi"/>
        </w:rPr>
      </w:pPr>
    </w:p>
    <w:p w14:paraId="5D186C34" w14:textId="4676F964" w:rsidR="0032395C" w:rsidRPr="00386E10" w:rsidRDefault="006912C0" w:rsidP="0032395C">
      <w:pPr>
        <w:pStyle w:val="ParaAttribute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Dichiaro di aver preso visione della presente </w:t>
      </w:r>
      <w:proofErr w:type="gramStart"/>
      <w:r>
        <w:rPr>
          <w:rFonts w:asciiTheme="majorHAnsi" w:hAnsiTheme="majorHAnsi" w:cstheme="majorHAnsi"/>
        </w:rPr>
        <w:t>informativa</w:t>
      </w:r>
      <w:proofErr w:type="gramEnd"/>
    </w:p>
    <w:p w14:paraId="0CFBE23B" w14:textId="77777777" w:rsidR="0032395C" w:rsidRPr="00386E10" w:rsidRDefault="0032395C" w:rsidP="0032395C">
      <w:pPr>
        <w:pStyle w:val="ParaAttribute9"/>
        <w:rPr>
          <w:rFonts w:asciiTheme="majorHAnsi" w:hAnsiTheme="majorHAnsi" w:cstheme="majorHAnsi"/>
        </w:rPr>
      </w:pPr>
    </w:p>
    <w:p w14:paraId="4D93D452" w14:textId="77777777" w:rsidR="006912C0" w:rsidRDefault="006912C0" w:rsidP="0032395C">
      <w:pPr>
        <w:pStyle w:val="ParaAttribute9"/>
        <w:rPr>
          <w:rStyle w:val="CharAttribute3"/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Luogo e d</w:t>
      </w:r>
      <w:r w:rsidR="0032395C" w:rsidRPr="00386E10">
        <w:rPr>
          <w:rFonts w:asciiTheme="majorHAnsi" w:hAnsiTheme="majorHAnsi" w:cstheme="majorHAnsi"/>
        </w:rPr>
        <w:t>ata, ___________________</w:t>
      </w:r>
      <w:proofErr w:type="gramStart"/>
      <w:r w:rsidR="0032395C" w:rsidRPr="00386E10">
        <w:rPr>
          <w:rStyle w:val="CharAttribute3"/>
          <w:rFonts w:asciiTheme="majorHAnsi" w:hAnsiTheme="majorHAnsi" w:cstheme="majorHAnsi"/>
        </w:rPr>
        <w:t xml:space="preserve">                                                      </w:t>
      </w:r>
      <w:proofErr w:type="gramEnd"/>
    </w:p>
    <w:p w14:paraId="3622B505" w14:textId="520F5BEB" w:rsidR="0032395C" w:rsidRDefault="0032395C" w:rsidP="006912C0">
      <w:pPr>
        <w:pStyle w:val="ParaAttribute9"/>
        <w:jc w:val="right"/>
        <w:rPr>
          <w:rStyle w:val="CharAttribute3"/>
          <w:rFonts w:asciiTheme="majorHAnsi" w:hAnsiTheme="majorHAnsi" w:cstheme="majorHAnsi"/>
        </w:rPr>
      </w:pPr>
      <w:r w:rsidRPr="00386E10">
        <w:rPr>
          <w:rStyle w:val="CharAttribute3"/>
          <w:rFonts w:asciiTheme="majorHAnsi" w:hAnsiTheme="majorHAnsi" w:cstheme="majorHAnsi"/>
        </w:rPr>
        <w:t xml:space="preserve">       Firma leggibile </w:t>
      </w:r>
    </w:p>
    <w:p w14:paraId="212B7AA4" w14:textId="77777777" w:rsidR="00DE0034" w:rsidRPr="00386E10" w:rsidRDefault="00DE0034" w:rsidP="006912C0">
      <w:pPr>
        <w:pStyle w:val="ParaAttribute9"/>
        <w:jc w:val="right"/>
        <w:rPr>
          <w:rStyle w:val="CharAttribute3"/>
          <w:rFonts w:asciiTheme="majorHAnsi" w:hAnsiTheme="majorHAnsi" w:cstheme="majorHAnsi"/>
        </w:rPr>
      </w:pPr>
    </w:p>
    <w:p w14:paraId="6C875482" w14:textId="2B901DA3" w:rsidR="0032395C" w:rsidRPr="00386E10" w:rsidRDefault="0032395C" w:rsidP="006912C0">
      <w:pPr>
        <w:pStyle w:val="ParaAttribute16"/>
        <w:jc w:val="right"/>
        <w:rPr>
          <w:rStyle w:val="CharAttribute3"/>
          <w:rFonts w:asciiTheme="majorHAnsi" w:hAnsiTheme="majorHAnsi" w:cstheme="majorHAnsi"/>
        </w:rPr>
      </w:pPr>
      <w:r w:rsidRPr="00386E10">
        <w:rPr>
          <w:rStyle w:val="CharAttribute3"/>
          <w:rFonts w:asciiTheme="majorHAnsi" w:hAnsiTheme="majorHAnsi" w:cstheme="majorHAnsi"/>
        </w:rPr>
        <w:t xml:space="preserve">                                                                                         </w:t>
      </w:r>
      <w:r w:rsidR="006912C0">
        <w:rPr>
          <w:rStyle w:val="CharAttribute3"/>
          <w:rFonts w:asciiTheme="majorHAnsi" w:hAnsiTheme="majorHAnsi" w:cstheme="majorHAnsi"/>
        </w:rPr>
        <w:tab/>
      </w:r>
      <w:r w:rsidR="006912C0">
        <w:rPr>
          <w:rStyle w:val="CharAttribute3"/>
          <w:rFonts w:asciiTheme="majorHAnsi" w:hAnsiTheme="majorHAnsi" w:cstheme="majorHAnsi"/>
        </w:rPr>
        <w:tab/>
        <w:t xml:space="preserve">       </w:t>
      </w:r>
      <w:r w:rsidRPr="00386E10">
        <w:rPr>
          <w:rStyle w:val="CharAttribute3"/>
          <w:rFonts w:asciiTheme="majorHAnsi" w:hAnsiTheme="majorHAnsi" w:cstheme="majorHAnsi"/>
        </w:rPr>
        <w:t>____________________________________</w:t>
      </w:r>
    </w:p>
    <w:p w14:paraId="1EC1FB4F" w14:textId="77777777" w:rsidR="0032395C" w:rsidRPr="00386E10" w:rsidRDefault="0032395C" w:rsidP="0032395C">
      <w:pPr>
        <w:pStyle w:val="ParaAttribute16"/>
        <w:rPr>
          <w:rFonts w:asciiTheme="majorHAnsi" w:hAnsiTheme="majorHAnsi" w:cstheme="majorHAnsi"/>
        </w:rPr>
      </w:pPr>
    </w:p>
    <w:p w14:paraId="65C812CC" w14:textId="77777777" w:rsidR="0032395C" w:rsidRPr="00224A6F" w:rsidRDefault="0032395C" w:rsidP="00224A6F">
      <w:pPr>
        <w:pStyle w:val="ParaAttribute16"/>
        <w:spacing w:line="276" w:lineRule="auto"/>
        <w:jc w:val="right"/>
        <w:rPr>
          <w:rFonts w:asciiTheme="majorHAnsi" w:hAnsiTheme="majorHAnsi" w:cstheme="majorHAnsi"/>
        </w:rPr>
      </w:pPr>
    </w:p>
    <w:sectPr w:rsidR="0032395C" w:rsidRPr="00224A6F" w:rsidSect="004E1D54">
      <w:headerReference w:type="default" r:id="rId11"/>
      <w:footerReference w:type="default" r:id="rId12"/>
      <w:pgSz w:w="11906" w:h="16838" w:code="9"/>
      <w:pgMar w:top="1417" w:right="1134" w:bottom="1134" w:left="1134" w:header="284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7BB7CA" w14:textId="77777777" w:rsidR="004E58D9" w:rsidRDefault="004E58D9">
      <w:r>
        <w:separator/>
      </w:r>
    </w:p>
  </w:endnote>
  <w:endnote w:type="continuationSeparator" w:id="0">
    <w:p w14:paraId="6E695072" w14:textId="77777777" w:rsidR="004E58D9" w:rsidRDefault="004E5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NeuzeitS-Book">
    <w:altName w:val="Geneva"/>
    <w:charset w:val="00"/>
    <w:family w:val="swiss"/>
    <w:pitch w:val="variable"/>
    <w:sig w:usb0="00000003" w:usb1="00000000" w:usb2="00000000" w:usb3="00000000" w:csb0="00000001" w:csb1="00000000"/>
  </w:font>
  <w:font w:name="NeuzeitGroteskW01-Regular">
    <w:altName w:val="Calibri"/>
    <w:panose1 w:val="00000000000000000000"/>
    <w:charset w:val="00"/>
    <w:family w:val="modern"/>
    <w:notTrueType/>
    <w:pitch w:val="variable"/>
    <w:sig w:usb0="8000002F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92E70" w14:textId="77777777" w:rsidR="0036317D" w:rsidRPr="002C4718" w:rsidRDefault="0036317D" w:rsidP="002C4718">
    <w:pPr>
      <w:pStyle w:val="Pidipagina"/>
      <w:tabs>
        <w:tab w:val="left" w:pos="1157"/>
      </w:tabs>
      <w:rPr>
        <w:rFonts w:ascii="NeuzeitGroteskW01-Regular" w:hAnsi="NeuzeitGroteskW01-Regular"/>
        <w:sz w:val="1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826F3D" w14:textId="77777777" w:rsidR="004E58D9" w:rsidRDefault="004E58D9">
      <w:r>
        <w:separator/>
      </w:r>
    </w:p>
  </w:footnote>
  <w:footnote w:type="continuationSeparator" w:id="0">
    <w:p w14:paraId="3264CFCD" w14:textId="77777777" w:rsidR="004E58D9" w:rsidRDefault="004E58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9E31B" w14:textId="6A251357" w:rsidR="0036317D" w:rsidRPr="00733E2B" w:rsidRDefault="0048331E" w:rsidP="00552A94">
    <w:pPr>
      <w:pStyle w:val="Intestazione"/>
      <w:jc w:val="center"/>
      <w:rPr>
        <w:rFonts w:ascii="NeuzeitS-Book" w:hAnsi="NeuzeitS-Book"/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B63F2C2" wp14:editId="44D20C06">
          <wp:simplePos x="0" y="0"/>
          <wp:positionH relativeFrom="column">
            <wp:posOffset>-635</wp:posOffset>
          </wp:positionH>
          <wp:positionV relativeFrom="paragraph">
            <wp:posOffset>166370</wp:posOffset>
          </wp:positionV>
          <wp:extent cx="719455" cy="719455"/>
          <wp:effectExtent l="0" t="0" r="4445" b="4445"/>
          <wp:wrapThrough wrapText="bothSides">
            <wp:wrapPolygon edited="0">
              <wp:start x="0" y="0"/>
              <wp:lineTo x="0" y="21352"/>
              <wp:lineTo x="21352" y="21352"/>
              <wp:lineTo x="21352" y="0"/>
              <wp:lineTo x="0" y="0"/>
            </wp:wrapPolygon>
          </wp:wrapThrough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4F64E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4A280E"/>
    <w:multiLevelType w:val="hybridMultilevel"/>
    <w:tmpl w:val="08CA7FA6"/>
    <w:lvl w:ilvl="0" w:tplc="772A09E0">
      <w:start w:val="1"/>
      <w:numFmt w:val="bullet"/>
      <w:lvlText w:val="-"/>
      <w:lvlJc w:val="left"/>
      <w:pPr>
        <w:ind w:left="720" w:hanging="360"/>
      </w:pPr>
      <w:rPr>
        <w:rFonts w:ascii="Palatino Linotype" w:hAnsi="Palatino Linotype"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F5F82"/>
    <w:multiLevelType w:val="hybridMultilevel"/>
    <w:tmpl w:val="7D6C29AC"/>
    <w:lvl w:ilvl="0" w:tplc="3F2A8F52">
      <w:start w:val="1"/>
      <w:numFmt w:val="bullet"/>
      <w:lvlText w:val="-"/>
      <w:lvlJc w:val="left"/>
      <w:pPr>
        <w:ind w:left="720" w:hanging="360"/>
      </w:pPr>
      <w:rPr>
        <w:rFonts w:ascii="Palatino Linotype" w:hAnsi="Palatino Linotyp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E10BB"/>
    <w:multiLevelType w:val="hybridMultilevel"/>
    <w:tmpl w:val="EF9A9B9C"/>
    <w:lvl w:ilvl="0" w:tplc="3F2A8F52">
      <w:start w:val="1"/>
      <w:numFmt w:val="bullet"/>
      <w:lvlText w:val="-"/>
      <w:lvlJc w:val="left"/>
      <w:pPr>
        <w:ind w:left="720" w:hanging="360"/>
      </w:pPr>
      <w:rPr>
        <w:rFonts w:ascii="Palatino Linotype" w:hAnsi="Palatino Linotype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75062"/>
    <w:multiLevelType w:val="hybridMultilevel"/>
    <w:tmpl w:val="13DC2AA2"/>
    <w:lvl w:ilvl="0" w:tplc="3F2A8F52">
      <w:start w:val="1"/>
      <w:numFmt w:val="bullet"/>
      <w:lvlText w:val="-"/>
      <w:lvlJc w:val="left"/>
      <w:pPr>
        <w:ind w:left="720" w:hanging="360"/>
      </w:pPr>
      <w:rPr>
        <w:rFonts w:ascii="Palatino Linotype" w:hAnsi="Palatino Linotyp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B81475"/>
    <w:multiLevelType w:val="hybridMultilevel"/>
    <w:tmpl w:val="C2421444"/>
    <w:lvl w:ilvl="0" w:tplc="CF3A6028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8135D"/>
    <w:multiLevelType w:val="hybridMultilevel"/>
    <w:tmpl w:val="257C4A7A"/>
    <w:lvl w:ilvl="0" w:tplc="3F2A8F52">
      <w:start w:val="1"/>
      <w:numFmt w:val="bullet"/>
      <w:lvlText w:val="-"/>
      <w:lvlJc w:val="left"/>
      <w:pPr>
        <w:ind w:left="720" w:hanging="360"/>
      </w:pPr>
      <w:rPr>
        <w:rFonts w:ascii="Palatino Linotype" w:hAnsi="Palatino Linotype"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867674"/>
    <w:multiLevelType w:val="hybridMultilevel"/>
    <w:tmpl w:val="826875D2"/>
    <w:lvl w:ilvl="0" w:tplc="0410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F474F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4AF42648"/>
    <w:multiLevelType w:val="hybridMultilevel"/>
    <w:tmpl w:val="A77A63A0"/>
    <w:lvl w:ilvl="0" w:tplc="3F2A8F52">
      <w:start w:val="1"/>
      <w:numFmt w:val="bullet"/>
      <w:lvlText w:val="-"/>
      <w:lvlJc w:val="left"/>
      <w:pPr>
        <w:ind w:left="720" w:hanging="360"/>
      </w:pPr>
      <w:rPr>
        <w:rFonts w:ascii="Palatino Linotype" w:hAnsi="Palatino Linotype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5C1020"/>
    <w:multiLevelType w:val="hybridMultilevel"/>
    <w:tmpl w:val="95403040"/>
    <w:lvl w:ilvl="0" w:tplc="3F2A8F52">
      <w:start w:val="1"/>
      <w:numFmt w:val="bullet"/>
      <w:lvlText w:val="-"/>
      <w:lvlJc w:val="left"/>
      <w:pPr>
        <w:ind w:left="786" w:hanging="360"/>
      </w:pPr>
      <w:rPr>
        <w:rFonts w:ascii="Palatino Linotype" w:hAnsi="Palatino Linotype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4E3178A6"/>
    <w:multiLevelType w:val="hybridMultilevel"/>
    <w:tmpl w:val="7A9EA478"/>
    <w:lvl w:ilvl="0" w:tplc="3F2A8F52">
      <w:start w:val="1"/>
      <w:numFmt w:val="bullet"/>
      <w:lvlText w:val="-"/>
      <w:lvlJc w:val="left"/>
      <w:pPr>
        <w:ind w:left="720" w:hanging="360"/>
      </w:pPr>
      <w:rPr>
        <w:rFonts w:ascii="Palatino Linotype" w:hAnsi="Palatino Linotype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983CEE"/>
    <w:multiLevelType w:val="hybridMultilevel"/>
    <w:tmpl w:val="5FDE3FA2"/>
    <w:lvl w:ilvl="0" w:tplc="AB705F2A">
      <w:start w:val="5"/>
      <w:numFmt w:val="bullet"/>
      <w:lvlText w:val="-"/>
      <w:lvlJc w:val="left"/>
      <w:pPr>
        <w:ind w:left="11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3">
    <w:nsid w:val="5D166F66"/>
    <w:multiLevelType w:val="hybridMultilevel"/>
    <w:tmpl w:val="A396627A"/>
    <w:lvl w:ilvl="0" w:tplc="E69C84A2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D4289B"/>
    <w:multiLevelType w:val="hybridMultilevel"/>
    <w:tmpl w:val="21D2FA64"/>
    <w:lvl w:ilvl="0" w:tplc="D97889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4807DD"/>
    <w:multiLevelType w:val="hybridMultilevel"/>
    <w:tmpl w:val="B3B8212A"/>
    <w:lvl w:ilvl="0" w:tplc="3F2A8F52">
      <w:start w:val="1"/>
      <w:numFmt w:val="bullet"/>
      <w:lvlText w:val="-"/>
      <w:lvlJc w:val="left"/>
      <w:pPr>
        <w:ind w:left="720" w:hanging="360"/>
      </w:pPr>
      <w:rPr>
        <w:rFonts w:ascii="Palatino Linotype" w:hAnsi="Palatino Linotype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9209AA"/>
    <w:multiLevelType w:val="hybridMultilevel"/>
    <w:tmpl w:val="A4001FCE"/>
    <w:lvl w:ilvl="0" w:tplc="B64AEA9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D83BCC"/>
    <w:multiLevelType w:val="hybridMultilevel"/>
    <w:tmpl w:val="9522BF72"/>
    <w:lvl w:ilvl="0" w:tplc="AB705F2A">
      <w:start w:val="5"/>
      <w:numFmt w:val="bullet"/>
      <w:lvlText w:val="-"/>
      <w:lvlJc w:val="left"/>
      <w:pPr>
        <w:ind w:left="11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8">
    <w:nsid w:val="761C6CEC"/>
    <w:multiLevelType w:val="hybridMultilevel"/>
    <w:tmpl w:val="ACEC4FB8"/>
    <w:lvl w:ilvl="0" w:tplc="AB705F2A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69D276D"/>
    <w:multiLevelType w:val="hybridMultilevel"/>
    <w:tmpl w:val="72E41FF4"/>
    <w:lvl w:ilvl="0" w:tplc="4C769C32">
      <w:start w:val="1"/>
      <w:numFmt w:val="bullet"/>
      <w:lvlText w:val="-"/>
      <w:lvlJc w:val="left"/>
      <w:pPr>
        <w:ind w:left="720" w:hanging="360"/>
      </w:pPr>
      <w:rPr>
        <w:rFonts w:ascii="Palatino Linotype" w:hAnsi="Palatino Linotype"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E82588"/>
    <w:multiLevelType w:val="hybridMultilevel"/>
    <w:tmpl w:val="CAD26714"/>
    <w:lvl w:ilvl="0" w:tplc="F3407C3E">
      <w:start w:val="1"/>
      <w:numFmt w:val="bullet"/>
      <w:lvlText w:val="-"/>
      <w:lvlJc w:val="left"/>
      <w:pPr>
        <w:ind w:left="720" w:hanging="360"/>
      </w:pPr>
      <w:rPr>
        <w:rFonts w:ascii="Palatino Linotype" w:hAnsi="Palatino Linotype" w:hint="default"/>
        <w:b w:val="0"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9859FD"/>
    <w:multiLevelType w:val="hybridMultilevel"/>
    <w:tmpl w:val="1F5EA7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12"/>
  </w:num>
  <w:num w:numId="5">
    <w:abstractNumId w:val="17"/>
  </w:num>
  <w:num w:numId="6">
    <w:abstractNumId w:val="18"/>
  </w:num>
  <w:num w:numId="7">
    <w:abstractNumId w:val="4"/>
  </w:num>
  <w:num w:numId="8">
    <w:abstractNumId w:val="7"/>
  </w:num>
  <w:num w:numId="9">
    <w:abstractNumId w:val="10"/>
  </w:num>
  <w:num w:numId="10">
    <w:abstractNumId w:val="14"/>
  </w:num>
  <w:num w:numId="11">
    <w:abstractNumId w:val="16"/>
  </w:num>
  <w:num w:numId="12">
    <w:abstractNumId w:val="11"/>
  </w:num>
  <w:num w:numId="13">
    <w:abstractNumId w:val="3"/>
  </w:num>
  <w:num w:numId="14">
    <w:abstractNumId w:val="6"/>
  </w:num>
  <w:num w:numId="15">
    <w:abstractNumId w:val="9"/>
  </w:num>
  <w:num w:numId="16">
    <w:abstractNumId w:val="15"/>
  </w:num>
  <w:num w:numId="17">
    <w:abstractNumId w:val="20"/>
  </w:num>
  <w:num w:numId="18">
    <w:abstractNumId w:val="5"/>
  </w:num>
  <w:num w:numId="19">
    <w:abstractNumId w:val="2"/>
  </w:num>
  <w:num w:numId="20">
    <w:abstractNumId w:val="19"/>
  </w:num>
  <w:num w:numId="21">
    <w:abstractNumId w:val="2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5CC"/>
    <w:rsid w:val="00041D82"/>
    <w:rsid w:val="00097F6A"/>
    <w:rsid w:val="000A07E5"/>
    <w:rsid w:val="000A0ACD"/>
    <w:rsid w:val="000C4A4C"/>
    <w:rsid w:val="000F35E4"/>
    <w:rsid w:val="00107FB4"/>
    <w:rsid w:val="00184EFC"/>
    <w:rsid w:val="001A242B"/>
    <w:rsid w:val="002006F8"/>
    <w:rsid w:val="00203BC1"/>
    <w:rsid w:val="00224A6F"/>
    <w:rsid w:val="0022742C"/>
    <w:rsid w:val="00267645"/>
    <w:rsid w:val="0028737C"/>
    <w:rsid w:val="002A3D09"/>
    <w:rsid w:val="002C4718"/>
    <w:rsid w:val="003170C1"/>
    <w:rsid w:val="0032395C"/>
    <w:rsid w:val="00326420"/>
    <w:rsid w:val="0036317D"/>
    <w:rsid w:val="00376250"/>
    <w:rsid w:val="00386E10"/>
    <w:rsid w:val="003A7FBE"/>
    <w:rsid w:val="003C51A9"/>
    <w:rsid w:val="0045412E"/>
    <w:rsid w:val="0048331E"/>
    <w:rsid w:val="004E1D54"/>
    <w:rsid w:val="004E58D9"/>
    <w:rsid w:val="00515176"/>
    <w:rsid w:val="005271C5"/>
    <w:rsid w:val="00552A94"/>
    <w:rsid w:val="00570DFE"/>
    <w:rsid w:val="005845CC"/>
    <w:rsid w:val="005E5F99"/>
    <w:rsid w:val="005F0D1C"/>
    <w:rsid w:val="005F1763"/>
    <w:rsid w:val="005F27B6"/>
    <w:rsid w:val="005F412C"/>
    <w:rsid w:val="00611CF9"/>
    <w:rsid w:val="006259D5"/>
    <w:rsid w:val="0064671A"/>
    <w:rsid w:val="00646B2E"/>
    <w:rsid w:val="006642FF"/>
    <w:rsid w:val="00666E9F"/>
    <w:rsid w:val="00684DC6"/>
    <w:rsid w:val="006912C0"/>
    <w:rsid w:val="00691560"/>
    <w:rsid w:val="00696EBC"/>
    <w:rsid w:val="006F3CE3"/>
    <w:rsid w:val="00711815"/>
    <w:rsid w:val="00711A48"/>
    <w:rsid w:val="00733E2B"/>
    <w:rsid w:val="007F4D70"/>
    <w:rsid w:val="00847ED6"/>
    <w:rsid w:val="008545BF"/>
    <w:rsid w:val="008607F6"/>
    <w:rsid w:val="00867348"/>
    <w:rsid w:val="0089785C"/>
    <w:rsid w:val="00906775"/>
    <w:rsid w:val="00947AED"/>
    <w:rsid w:val="00991FF8"/>
    <w:rsid w:val="009A0153"/>
    <w:rsid w:val="009A0E61"/>
    <w:rsid w:val="009C0AAB"/>
    <w:rsid w:val="009D188C"/>
    <w:rsid w:val="009F0FF6"/>
    <w:rsid w:val="00AA208D"/>
    <w:rsid w:val="00AC7E0A"/>
    <w:rsid w:val="00AE0FA7"/>
    <w:rsid w:val="00AF3F98"/>
    <w:rsid w:val="00B06881"/>
    <w:rsid w:val="00B15C98"/>
    <w:rsid w:val="00B236CF"/>
    <w:rsid w:val="00B60B96"/>
    <w:rsid w:val="00B737FC"/>
    <w:rsid w:val="00B771E0"/>
    <w:rsid w:val="00BA676B"/>
    <w:rsid w:val="00BC1580"/>
    <w:rsid w:val="00BE5133"/>
    <w:rsid w:val="00BF370E"/>
    <w:rsid w:val="00C14E24"/>
    <w:rsid w:val="00C81804"/>
    <w:rsid w:val="00D25AEA"/>
    <w:rsid w:val="00D74550"/>
    <w:rsid w:val="00D85C60"/>
    <w:rsid w:val="00DE0034"/>
    <w:rsid w:val="00E12A44"/>
    <w:rsid w:val="00E373C5"/>
    <w:rsid w:val="00E75A1C"/>
    <w:rsid w:val="00E80051"/>
    <w:rsid w:val="00E97598"/>
    <w:rsid w:val="00EA3B81"/>
    <w:rsid w:val="00EB3476"/>
    <w:rsid w:val="00EC781A"/>
    <w:rsid w:val="00EC7947"/>
    <w:rsid w:val="00EF71D7"/>
    <w:rsid w:val="00F32419"/>
    <w:rsid w:val="00FB6B0E"/>
    <w:rsid w:val="00FE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72485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e">
    <w:name w:val="Normal"/>
    <w:qFormat/>
    <w:pPr>
      <w:jc w:val="both"/>
    </w:pPr>
    <w:rPr>
      <w:sz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5103"/>
      </w:tabs>
      <w:spacing w:before="120"/>
      <w:ind w:left="5103"/>
      <w:outlineLvl w:val="0"/>
    </w:pPr>
    <w:rPr>
      <w:b/>
      <w:sz w:val="22"/>
      <w:u w:val="single"/>
    </w:rPr>
  </w:style>
  <w:style w:type="paragraph" w:styleId="Titolo2">
    <w:name w:val="heading 2"/>
    <w:basedOn w:val="Normale"/>
    <w:next w:val="Normale"/>
    <w:qFormat/>
    <w:pPr>
      <w:keepNext/>
      <w:tabs>
        <w:tab w:val="left" w:pos="1134"/>
        <w:tab w:val="left" w:pos="5103"/>
      </w:tabs>
      <w:spacing w:line="360" w:lineRule="auto"/>
      <w:jc w:val="center"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pPr>
      <w:keepNext/>
      <w:tabs>
        <w:tab w:val="left" w:pos="5103"/>
      </w:tabs>
      <w:ind w:left="4820"/>
      <w:outlineLvl w:val="2"/>
    </w:pPr>
    <w:rPr>
      <w:b/>
      <w:sz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mittente">
    <w:name w:val="envelope return"/>
    <w:basedOn w:val="Normale"/>
    <w:semiHidden/>
    <w:rPr>
      <w:rFonts w:ascii="Arial" w:hAnsi="Arial"/>
      <w:b/>
      <w:i/>
    </w:rPr>
  </w:style>
  <w:style w:type="paragraph" w:styleId="Corpodeltesto">
    <w:name w:val="Body Text"/>
    <w:basedOn w:val="Normale"/>
    <w:semiHidden/>
    <w:pPr>
      <w:tabs>
        <w:tab w:val="left" w:pos="1134"/>
        <w:tab w:val="left" w:pos="5103"/>
      </w:tabs>
    </w:pPr>
    <w:rPr>
      <w:sz w:val="22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tabs>
        <w:tab w:val="left" w:pos="1134"/>
        <w:tab w:val="left" w:pos="5103"/>
      </w:tabs>
      <w:spacing w:line="360" w:lineRule="auto"/>
      <w:ind w:firstLine="1134"/>
    </w:pPr>
    <w:rPr>
      <w:sz w:val="22"/>
    </w:rPr>
  </w:style>
  <w:style w:type="character" w:customStyle="1" w:styleId="PidipaginaCarattere">
    <w:name w:val="Piè di pagina Carattere"/>
    <w:link w:val="Pidipagina"/>
    <w:rsid w:val="0045412E"/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412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5412E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991FF8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733E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1">
    <w:name w:val="CharAttribute1"/>
    <w:rsid w:val="00B236CF"/>
  </w:style>
  <w:style w:type="character" w:customStyle="1" w:styleId="CharAttribute3">
    <w:name w:val="CharAttribute3"/>
    <w:rsid w:val="00B236CF"/>
  </w:style>
  <w:style w:type="character" w:customStyle="1" w:styleId="CharAttribute4">
    <w:name w:val="CharAttribute4"/>
    <w:rsid w:val="00B236CF"/>
  </w:style>
  <w:style w:type="character" w:customStyle="1" w:styleId="CharAttribute5">
    <w:name w:val="CharAttribute5"/>
    <w:rsid w:val="00B236CF"/>
  </w:style>
  <w:style w:type="paragraph" w:customStyle="1" w:styleId="ParaAttribute2">
    <w:name w:val="ParaAttribute2"/>
    <w:rsid w:val="00B236CF"/>
    <w:pPr>
      <w:widowControl w:val="0"/>
      <w:suppressAutoHyphens/>
      <w:spacing w:line="440" w:lineRule="exact"/>
      <w:jc w:val="center"/>
    </w:pPr>
  </w:style>
  <w:style w:type="paragraph" w:customStyle="1" w:styleId="ParaAttribute9">
    <w:name w:val="ParaAttribute9"/>
    <w:rsid w:val="00B236CF"/>
    <w:pPr>
      <w:widowControl w:val="0"/>
      <w:suppressAutoHyphens/>
      <w:jc w:val="both"/>
    </w:pPr>
  </w:style>
  <w:style w:type="paragraph" w:customStyle="1" w:styleId="ParaAttribute16">
    <w:name w:val="ParaAttribute16"/>
    <w:rsid w:val="00B236CF"/>
    <w:pPr>
      <w:widowControl w:val="0"/>
      <w:suppressAutoHyphens/>
      <w:spacing w:before="97" w:after="97"/>
      <w:jc w:val="both"/>
    </w:pPr>
  </w:style>
  <w:style w:type="paragraph" w:styleId="Paragrafoelenco">
    <w:name w:val="List Paragraph"/>
    <w:basedOn w:val="Normale"/>
    <w:link w:val="ParagrafoelencoCarattere"/>
    <w:uiPriority w:val="34"/>
    <w:unhideWhenUsed/>
    <w:qFormat/>
    <w:rsid w:val="00B236CF"/>
    <w:pPr>
      <w:widowControl w:val="0"/>
      <w:suppressAutoHyphens/>
      <w:ind w:left="720"/>
      <w:contextualSpacing/>
      <w:jc w:val="left"/>
    </w:pPr>
    <w:rPr>
      <w:rFonts w:eastAsia="Tahoma" w:cs="Arial"/>
      <w:kern w:val="1"/>
      <w:szCs w:val="24"/>
      <w:lang w:eastAsia="hi-IN" w:bidi="hi-IN"/>
    </w:rPr>
  </w:style>
  <w:style w:type="character" w:customStyle="1" w:styleId="ParagrafoelencoCarattere">
    <w:name w:val="Paragrafo elenco Carattere"/>
    <w:link w:val="Paragrafoelenco"/>
    <w:uiPriority w:val="34"/>
    <w:rsid w:val="00E373C5"/>
    <w:rPr>
      <w:rFonts w:eastAsia="Tahoma" w:cs="Arial"/>
      <w:kern w:val="1"/>
      <w:sz w:val="24"/>
      <w:szCs w:val="24"/>
      <w:lang w:eastAsia="hi-IN" w:bidi="hi-IN"/>
    </w:rPr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EB3476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B15C98"/>
    <w:pPr>
      <w:spacing w:before="100" w:beforeAutospacing="1" w:after="100" w:afterAutospacing="1"/>
      <w:jc w:val="left"/>
    </w:pPr>
    <w:rPr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e">
    <w:name w:val="Normal"/>
    <w:qFormat/>
    <w:pPr>
      <w:jc w:val="both"/>
    </w:pPr>
    <w:rPr>
      <w:sz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5103"/>
      </w:tabs>
      <w:spacing w:before="120"/>
      <w:ind w:left="5103"/>
      <w:outlineLvl w:val="0"/>
    </w:pPr>
    <w:rPr>
      <w:b/>
      <w:sz w:val="22"/>
      <w:u w:val="single"/>
    </w:rPr>
  </w:style>
  <w:style w:type="paragraph" w:styleId="Titolo2">
    <w:name w:val="heading 2"/>
    <w:basedOn w:val="Normale"/>
    <w:next w:val="Normale"/>
    <w:qFormat/>
    <w:pPr>
      <w:keepNext/>
      <w:tabs>
        <w:tab w:val="left" w:pos="1134"/>
        <w:tab w:val="left" w:pos="5103"/>
      </w:tabs>
      <w:spacing w:line="360" w:lineRule="auto"/>
      <w:jc w:val="center"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pPr>
      <w:keepNext/>
      <w:tabs>
        <w:tab w:val="left" w:pos="5103"/>
      </w:tabs>
      <w:ind w:left="4820"/>
      <w:outlineLvl w:val="2"/>
    </w:pPr>
    <w:rPr>
      <w:b/>
      <w:sz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mittente">
    <w:name w:val="envelope return"/>
    <w:basedOn w:val="Normale"/>
    <w:semiHidden/>
    <w:rPr>
      <w:rFonts w:ascii="Arial" w:hAnsi="Arial"/>
      <w:b/>
      <w:i/>
    </w:rPr>
  </w:style>
  <w:style w:type="paragraph" w:styleId="Corpodeltesto">
    <w:name w:val="Body Text"/>
    <w:basedOn w:val="Normale"/>
    <w:semiHidden/>
    <w:pPr>
      <w:tabs>
        <w:tab w:val="left" w:pos="1134"/>
        <w:tab w:val="left" w:pos="5103"/>
      </w:tabs>
    </w:pPr>
    <w:rPr>
      <w:sz w:val="22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tabs>
        <w:tab w:val="left" w:pos="1134"/>
        <w:tab w:val="left" w:pos="5103"/>
      </w:tabs>
      <w:spacing w:line="360" w:lineRule="auto"/>
      <w:ind w:firstLine="1134"/>
    </w:pPr>
    <w:rPr>
      <w:sz w:val="22"/>
    </w:rPr>
  </w:style>
  <w:style w:type="character" w:customStyle="1" w:styleId="PidipaginaCarattere">
    <w:name w:val="Piè di pagina Carattere"/>
    <w:link w:val="Pidipagina"/>
    <w:rsid w:val="0045412E"/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412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5412E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991FF8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733E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1">
    <w:name w:val="CharAttribute1"/>
    <w:rsid w:val="00B236CF"/>
  </w:style>
  <w:style w:type="character" w:customStyle="1" w:styleId="CharAttribute3">
    <w:name w:val="CharAttribute3"/>
    <w:rsid w:val="00B236CF"/>
  </w:style>
  <w:style w:type="character" w:customStyle="1" w:styleId="CharAttribute4">
    <w:name w:val="CharAttribute4"/>
    <w:rsid w:val="00B236CF"/>
  </w:style>
  <w:style w:type="character" w:customStyle="1" w:styleId="CharAttribute5">
    <w:name w:val="CharAttribute5"/>
    <w:rsid w:val="00B236CF"/>
  </w:style>
  <w:style w:type="paragraph" w:customStyle="1" w:styleId="ParaAttribute2">
    <w:name w:val="ParaAttribute2"/>
    <w:rsid w:val="00B236CF"/>
    <w:pPr>
      <w:widowControl w:val="0"/>
      <w:suppressAutoHyphens/>
      <w:spacing w:line="440" w:lineRule="exact"/>
      <w:jc w:val="center"/>
    </w:pPr>
  </w:style>
  <w:style w:type="paragraph" w:customStyle="1" w:styleId="ParaAttribute9">
    <w:name w:val="ParaAttribute9"/>
    <w:rsid w:val="00B236CF"/>
    <w:pPr>
      <w:widowControl w:val="0"/>
      <w:suppressAutoHyphens/>
      <w:jc w:val="both"/>
    </w:pPr>
  </w:style>
  <w:style w:type="paragraph" w:customStyle="1" w:styleId="ParaAttribute16">
    <w:name w:val="ParaAttribute16"/>
    <w:rsid w:val="00B236CF"/>
    <w:pPr>
      <w:widowControl w:val="0"/>
      <w:suppressAutoHyphens/>
      <w:spacing w:before="97" w:after="97"/>
      <w:jc w:val="both"/>
    </w:pPr>
  </w:style>
  <w:style w:type="paragraph" w:styleId="Paragrafoelenco">
    <w:name w:val="List Paragraph"/>
    <w:basedOn w:val="Normale"/>
    <w:link w:val="ParagrafoelencoCarattere"/>
    <w:uiPriority w:val="34"/>
    <w:unhideWhenUsed/>
    <w:qFormat/>
    <w:rsid w:val="00B236CF"/>
    <w:pPr>
      <w:widowControl w:val="0"/>
      <w:suppressAutoHyphens/>
      <w:ind w:left="720"/>
      <w:contextualSpacing/>
      <w:jc w:val="left"/>
    </w:pPr>
    <w:rPr>
      <w:rFonts w:eastAsia="Tahoma" w:cs="Arial"/>
      <w:kern w:val="1"/>
      <w:szCs w:val="24"/>
      <w:lang w:eastAsia="hi-IN" w:bidi="hi-IN"/>
    </w:rPr>
  </w:style>
  <w:style w:type="character" w:customStyle="1" w:styleId="ParagrafoelencoCarattere">
    <w:name w:val="Paragrafo elenco Carattere"/>
    <w:link w:val="Paragrafoelenco"/>
    <w:uiPriority w:val="34"/>
    <w:rsid w:val="00E373C5"/>
    <w:rPr>
      <w:rFonts w:eastAsia="Tahoma" w:cs="Arial"/>
      <w:kern w:val="1"/>
      <w:sz w:val="24"/>
      <w:szCs w:val="24"/>
      <w:lang w:eastAsia="hi-IN" w:bidi="hi-IN"/>
    </w:rPr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EB3476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B15C98"/>
    <w:pPr>
      <w:spacing w:before="100" w:beforeAutospacing="1" w:after="100" w:afterAutospacing="1"/>
      <w:jc w:val="left"/>
    </w:pPr>
    <w:rPr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fondazionemontagnasicura.org" TargetMode="External"/><Relationship Id="rId9" Type="http://schemas.openxmlformats.org/officeDocument/2006/relationships/hyperlink" Target="http://www.garanteprivacy.it" TargetMode="External"/><Relationship Id="rId10" Type="http://schemas.openxmlformats.org/officeDocument/2006/relationships/hyperlink" Target="mailto:jpfosson@fondm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1722</Words>
  <Characters>9822</Characters>
  <Application>Microsoft Macintosh Word</Application>
  <DocSecurity>0</DocSecurity>
  <Lines>81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Serv. Previdenziali</Company>
  <LinksUpToDate>false</LinksUpToDate>
  <CharactersWithSpaces>11521</CharactersWithSpaces>
  <SharedDoc>false</SharedDoc>
  <HLinks>
    <vt:vector size="18" baseType="variant">
      <vt:variant>
        <vt:i4>7340140</vt:i4>
      </vt:variant>
      <vt:variant>
        <vt:i4>6</vt:i4>
      </vt:variant>
      <vt:variant>
        <vt:i4>0</vt:i4>
      </vt:variant>
      <vt:variant>
        <vt:i4>5</vt:i4>
      </vt:variant>
      <vt:variant>
        <vt:lpwstr>http://www.serviziprevidenzialivda.it/</vt:lpwstr>
      </vt:variant>
      <vt:variant>
        <vt:lpwstr/>
      </vt:variant>
      <vt:variant>
        <vt:i4>4391016</vt:i4>
      </vt:variant>
      <vt:variant>
        <vt:i4>3</vt:i4>
      </vt:variant>
      <vt:variant>
        <vt:i4>0</vt:i4>
      </vt:variant>
      <vt:variant>
        <vt:i4>5</vt:i4>
      </vt:variant>
      <vt:variant>
        <vt:lpwstr>mailto:ser.prev.vda@pec.it</vt:lpwstr>
      </vt:variant>
      <vt:variant>
        <vt:lpwstr/>
      </vt:variant>
      <vt:variant>
        <vt:i4>655413</vt:i4>
      </vt:variant>
      <vt:variant>
        <vt:i4>0</vt:i4>
      </vt:variant>
      <vt:variant>
        <vt:i4>0</vt:i4>
      </vt:variant>
      <vt:variant>
        <vt:i4>5</vt:i4>
      </vt:variant>
      <vt:variant>
        <vt:lpwstr>mailto:info@serviziprevidenzialivda.com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Serv. Previdenziali Valle d'Aosta SPA</dc:creator>
  <cp:keywords/>
  <cp:lastModifiedBy>Alessandro Medori</cp:lastModifiedBy>
  <cp:revision>3</cp:revision>
  <cp:lastPrinted>2008-08-06T07:41:00Z</cp:lastPrinted>
  <dcterms:created xsi:type="dcterms:W3CDTF">2021-06-11T07:13:00Z</dcterms:created>
  <dcterms:modified xsi:type="dcterms:W3CDTF">2021-06-11T07:14:00Z</dcterms:modified>
</cp:coreProperties>
</file>